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175D6" w14:textId="4E7BEFEF" w:rsidR="001B7E37" w:rsidRPr="00A12E22" w:rsidRDefault="00573551" w:rsidP="00FA26D7">
      <w:pPr>
        <w:spacing w:line="276" w:lineRule="auto"/>
        <w:ind w:left="2160" w:firstLine="720"/>
        <w:rPr>
          <w:rFonts w:ascii="Calibri Light" w:hAnsi="Calibri Light" w:cs="Calibri Light"/>
          <w:bCs/>
          <w:i/>
          <w:sz w:val="34"/>
          <w:szCs w:val="34"/>
        </w:rPr>
      </w:pPr>
      <w:r>
        <w:rPr>
          <w:noProof/>
        </w:rPr>
        <w:drawing>
          <wp:anchor distT="0" distB="0" distL="114300" distR="114300" simplePos="0" relativeHeight="251670528" behindDoc="0" locked="0" layoutInCell="1" allowOverlap="1" wp14:anchorId="315020B6" wp14:editId="601FC56E">
            <wp:simplePos x="0" y="0"/>
            <wp:positionH relativeFrom="page">
              <wp:align>left</wp:align>
            </wp:positionH>
            <wp:positionV relativeFrom="paragraph">
              <wp:posOffset>-876300</wp:posOffset>
            </wp:positionV>
            <wp:extent cx="958850" cy="1649413"/>
            <wp:effectExtent l="0" t="0" r="0" b="8255"/>
            <wp:wrapNone/>
            <wp:docPr id="13315" name="Picture 6" descr="Icon&#10;&#10;Description automatically generated">
              <a:extLst xmlns:a="http://schemas.openxmlformats.org/drawingml/2006/main">
                <a:ext uri="{FF2B5EF4-FFF2-40B4-BE49-F238E27FC236}">
                  <a16:creationId xmlns:a16="http://schemas.microsoft.com/office/drawing/2014/main" id="{D8355941-C3AA-4E5C-B4B2-E7E05F964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6" descr="Icon&#10;&#10;Description automatically generated">
                      <a:extLst>
                        <a:ext uri="{FF2B5EF4-FFF2-40B4-BE49-F238E27FC236}">
                          <a16:creationId xmlns:a16="http://schemas.microsoft.com/office/drawing/2014/main" id="{D8355941-C3AA-4E5C-B4B2-E7E05F9645FF}"/>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850" cy="1649413"/>
                    </a:xfrm>
                    <a:prstGeom prst="rect">
                      <a:avLst/>
                    </a:prstGeom>
                    <a:noFill/>
                    <a:ln>
                      <a:noFill/>
                    </a:ln>
                  </pic:spPr>
                </pic:pic>
              </a:graphicData>
            </a:graphic>
            <wp14:sizeRelH relativeFrom="page">
              <wp14:pctWidth>0</wp14:pctWidth>
            </wp14:sizeRelH>
            <wp14:sizeRelV relativeFrom="page">
              <wp14:pctHeight>0</wp14:pctHeight>
            </wp14:sizeRelV>
          </wp:anchor>
        </w:drawing>
      </w:r>
      <w:r w:rsidR="00FA26D7">
        <w:rPr>
          <w:rFonts w:ascii="Calibri Light" w:hAnsi="Calibri Light" w:cs="Calibri Light"/>
          <w:bCs/>
          <w:i/>
          <w:sz w:val="34"/>
          <w:szCs w:val="34"/>
        </w:rPr>
        <w:t xml:space="preserve">    </w:t>
      </w:r>
      <w:r w:rsidR="00FC59C5" w:rsidRPr="00A12E22">
        <w:rPr>
          <w:rFonts w:ascii="Calibri Light" w:hAnsi="Calibri Light" w:cs="Calibri Light"/>
          <w:bCs/>
          <w:i/>
          <w:sz w:val="34"/>
          <w:szCs w:val="34"/>
        </w:rPr>
        <w:t>Urgent Action Needed</w:t>
      </w:r>
    </w:p>
    <w:p w14:paraId="3F994120" w14:textId="0D76A4A9" w:rsidR="00C627C9" w:rsidRPr="00A12E22" w:rsidRDefault="00C627C9" w:rsidP="00A12E22">
      <w:pPr>
        <w:spacing w:line="276" w:lineRule="auto"/>
        <w:jc w:val="center"/>
        <w:rPr>
          <w:rFonts w:ascii="Calibri Light" w:hAnsi="Calibri Light" w:cs="Calibri Light"/>
          <w:b/>
          <w:sz w:val="40"/>
          <w:szCs w:val="40"/>
        </w:rPr>
      </w:pPr>
      <w:r w:rsidRPr="002B400F">
        <w:rPr>
          <w:rFonts w:ascii="Calibri Light" w:hAnsi="Calibri Light" w:cs="Calibri Light"/>
          <w:b/>
          <w:bCs/>
          <w:sz w:val="40"/>
          <w:szCs w:val="40"/>
        </w:rPr>
        <w:t xml:space="preserve">988 </w:t>
      </w:r>
      <w:r w:rsidR="00BD29A2" w:rsidRPr="002B400F">
        <w:rPr>
          <w:rFonts w:ascii="Calibri Light" w:hAnsi="Calibri Light" w:cs="Calibri Light"/>
          <w:b/>
          <w:bCs/>
          <w:sz w:val="40"/>
          <w:szCs w:val="40"/>
        </w:rPr>
        <w:t>and Strengthening</w:t>
      </w:r>
      <w:r w:rsidRPr="002B400F">
        <w:rPr>
          <w:rFonts w:ascii="Calibri Light" w:hAnsi="Calibri Light" w:cs="Calibri Light"/>
          <w:b/>
          <w:bCs/>
          <w:sz w:val="40"/>
          <w:szCs w:val="40"/>
        </w:rPr>
        <w:t xml:space="preserve"> </w:t>
      </w:r>
      <w:r w:rsidRPr="002B400F">
        <w:rPr>
          <w:rFonts w:ascii="Calibri Light" w:hAnsi="Calibri Light" w:cs="Calibri Light"/>
          <w:b/>
          <w:bCs/>
          <w:sz w:val="40"/>
          <w:szCs w:val="40"/>
          <w:highlight w:val="yellow"/>
        </w:rPr>
        <w:t>[STATE’S]</w:t>
      </w:r>
      <w:r w:rsidRPr="002B400F">
        <w:rPr>
          <w:rFonts w:ascii="Calibri Light" w:hAnsi="Calibri Light" w:cs="Calibri Light"/>
          <w:b/>
          <w:bCs/>
          <w:sz w:val="40"/>
          <w:szCs w:val="40"/>
        </w:rPr>
        <w:t xml:space="preserve"> Crisis Response System</w:t>
      </w:r>
    </w:p>
    <w:p w14:paraId="03B41A24" w14:textId="530596AD" w:rsidR="002B400F" w:rsidRDefault="009D6F07" w:rsidP="002B400F">
      <w:pPr>
        <w:jc w:val="center"/>
        <w:rPr>
          <w:rFonts w:ascii="Calibri Light" w:hAnsi="Calibri Light" w:cs="Calibri Light"/>
          <w:sz w:val="22"/>
          <w:szCs w:val="22"/>
        </w:rPr>
      </w:pPr>
      <w:r>
        <w:rPr>
          <w:rFonts w:ascii="Calibri Light" w:hAnsi="Calibri Light" w:cs="Calibri Light"/>
          <w:noProof/>
          <w:sz w:val="22"/>
          <w:szCs w:val="22"/>
        </w:rPr>
        <mc:AlternateContent>
          <mc:Choice Requires="wps">
            <w:drawing>
              <wp:anchor distT="0" distB="0" distL="114300" distR="114300" simplePos="0" relativeHeight="251663360" behindDoc="1" locked="0" layoutInCell="1" allowOverlap="1" wp14:anchorId="1455E259" wp14:editId="7774684E">
                <wp:simplePos x="0" y="0"/>
                <wp:positionH relativeFrom="column">
                  <wp:posOffset>13335</wp:posOffset>
                </wp:positionH>
                <wp:positionV relativeFrom="paragraph">
                  <wp:posOffset>26439</wp:posOffset>
                </wp:positionV>
                <wp:extent cx="5947410" cy="67945"/>
                <wp:effectExtent l="0" t="0" r="0" b="8255"/>
                <wp:wrapNone/>
                <wp:docPr id="5" name="Rectangle 5"/>
                <wp:cNvGraphicFramePr/>
                <a:graphic xmlns:a="http://schemas.openxmlformats.org/drawingml/2006/main">
                  <a:graphicData uri="http://schemas.microsoft.com/office/word/2010/wordprocessingShape">
                    <wps:wsp>
                      <wps:cNvSpPr/>
                      <wps:spPr>
                        <a:xfrm>
                          <a:off x="0" y="0"/>
                          <a:ext cx="5947410" cy="67945"/>
                        </a:xfrm>
                        <a:prstGeom prst="rect">
                          <a:avLst/>
                        </a:prstGeom>
                        <a:solidFill>
                          <a:srgbClr val="593A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3DB53B3" id="Rectangle 5" o:spid="_x0000_s1026" style="position:absolute;margin-left:1.05pt;margin-top:2.1pt;width:468.3pt;height: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5vlwIAAIQFAAAOAAAAZHJzL2Uyb0RvYy54bWysVE1v2zAMvQ/YfxB0Xx1nSbMEdYqgRYcB&#10;RRu0HXpWZCkxIIsapcTJfv0o+aNdV+wwLAdFFMlH8pnkxeWxNuyg0FdgC56fjThTVkJZ2W3Bvz/d&#10;fPrCmQ/ClsKAVQU/Kc8vlx8/XDRuocawA1MqZARi/aJxBd+F4BZZ5uVO1cKfgVOWlBqwFoFE3GYl&#10;iobQa5ONR6PzrAEsHYJU3tPrdavky4SvtZLhXmuvAjMFp9xCOjGdm3hmywux2KJwu0p2aYh/yKIW&#10;laWgA9S1CILtsfoDqq4kggcdziTUGWhdSZVqoGry0ZtqHnfCqVQLkePdQJP/f7Dy7rBGVpUFn3Jm&#10;RU2f6IFIE3ZrFJtGehrnF2T16NbYSZ6usdajxjr+UxXsmCg9DZSqY2CSHqfzyWySE/OSdOez+SRh&#10;Zi/ODn34qqBm8VJwpOCJSHG49YECkmlvEmN5MFV5UxmTBNxurgyyg6CvO51/Xs3ymDG5/GZmbDS2&#10;EN1adXzJYmFtKekWTkZFO2MflCZGKPlxyiT1ohriCCmVDXmr2olSdeFH9Oujx+6NHimXBBiRNcUf&#10;sDuA3rIF6bHbLDv76KpSKw/Oo78l1joPHiky2DA415UFfA/AUFVd5Na+J6mlJrK0gfJE/YLQDpJ3&#10;8qai73YrfFgLpMmhL03bINzToQ00BYfuxtkO8Od779GeGpq0nDU0iQX3P/YCFWfmm6VWn+eTSRzd&#10;JEymszEJ+Fqzea2x+/oKqB1y2jtOpmu0D6a/aoT6mZbGKkYllbCSYhdcBuyFq9BuCFo7Uq1WyYzG&#10;1Ylwax+djOCR1diXT8dnga5r3kBdfwf91IrFmx5ubaOnhdU+gK5Sg7/w2vFNo54ap1tLcZe8lpPV&#10;y/Jc/gIAAP//AwBQSwMEFAAGAAgAAAAhAL6SEuDdAAAABgEAAA8AAABkcnMvZG93bnJldi54bWxM&#10;jrFOw0AQRHsk/uG0SDSInGMicIzPUYJEkQJEQhq6jW9jW/j2jO+SmL9nqaAczdPMKxaj69SJhtB6&#10;NjCdJKCIK29brg3s3p9vM1AhIlvsPJOBbwqwKC8vCsytP/OGTttYKxnhkKOBJsY+1zpUDTkME98T&#10;S3fwg8Mocai1HfAs467TaZLca4cty0ODPT01VH1uj84AvqSrJd+47LB+Hfrd+LZaf3xtjLm+GpeP&#10;oCKN8Q+GX31Rh1Kc9v7INqjOQDoV0MAsBSXt/C57ALUXbDYHXRb6v375AwAA//8DAFBLAQItABQA&#10;BgAIAAAAIQC2gziS/gAAAOEBAAATAAAAAAAAAAAAAAAAAAAAAABbQ29udGVudF9UeXBlc10ueG1s&#10;UEsBAi0AFAAGAAgAAAAhADj9If/WAAAAlAEAAAsAAAAAAAAAAAAAAAAALwEAAF9yZWxzLy5yZWxz&#10;UEsBAi0AFAAGAAgAAAAhAPskvm+XAgAAhAUAAA4AAAAAAAAAAAAAAAAALgIAAGRycy9lMm9Eb2Mu&#10;eG1sUEsBAi0AFAAGAAgAAAAhAL6SEuDdAAAABgEAAA8AAAAAAAAAAAAAAAAA8QQAAGRycy9kb3du&#10;cmV2LnhtbFBLBQYAAAAABAAEAPMAAAD7BQAAAAA=&#10;" fillcolor="#593a71" stroked="f" strokeweight="1pt"/>
            </w:pict>
          </mc:Fallback>
        </mc:AlternateContent>
      </w:r>
    </w:p>
    <w:p w14:paraId="61A4F0CF" w14:textId="0042A65E" w:rsidR="00C627C9" w:rsidRDefault="00DA0AA5" w:rsidP="00BA6294">
      <w:pPr>
        <w:jc w:val="both"/>
        <w:rPr>
          <w:rFonts w:ascii="Calibri Light" w:hAnsi="Calibri Light" w:cs="Calibri Light"/>
          <w:sz w:val="22"/>
          <w:szCs w:val="22"/>
        </w:rPr>
      </w:pPr>
      <w:r>
        <w:rPr>
          <w:rFonts w:asciiTheme="majorHAnsi" w:hAnsiTheme="majorHAnsi" w:cs="Calibri Light"/>
          <w:b/>
          <w:bCs/>
          <w:noProof/>
          <w:sz w:val="22"/>
          <w:szCs w:val="22"/>
        </w:rPr>
        <mc:AlternateContent>
          <mc:Choice Requires="wps">
            <w:drawing>
              <wp:anchor distT="0" distB="0" distL="114300" distR="114300" simplePos="0" relativeHeight="251669504" behindDoc="0" locked="0" layoutInCell="1" allowOverlap="1" wp14:anchorId="1C2E157D" wp14:editId="415933D6">
                <wp:simplePos x="0" y="0"/>
                <wp:positionH relativeFrom="column">
                  <wp:posOffset>15240</wp:posOffset>
                </wp:positionH>
                <wp:positionV relativeFrom="paragraph">
                  <wp:posOffset>775970</wp:posOffset>
                </wp:positionV>
                <wp:extent cx="5939155" cy="461010"/>
                <wp:effectExtent l="0" t="0" r="4445" b="0"/>
                <wp:wrapSquare wrapText="bothSides"/>
                <wp:docPr id="2" name="Text Box 2"/>
                <wp:cNvGraphicFramePr/>
                <a:graphic xmlns:a="http://schemas.openxmlformats.org/drawingml/2006/main">
                  <a:graphicData uri="http://schemas.microsoft.com/office/word/2010/wordprocessingShape">
                    <wps:wsp>
                      <wps:cNvSpPr txBox="1"/>
                      <wps:spPr>
                        <a:xfrm>
                          <a:off x="0" y="0"/>
                          <a:ext cx="5939155" cy="461010"/>
                        </a:xfrm>
                        <a:prstGeom prst="rect">
                          <a:avLst/>
                        </a:prstGeom>
                        <a:solidFill>
                          <a:srgbClr val="E3D9EB"/>
                        </a:solidFill>
                        <a:ln>
                          <a:noFill/>
                        </a:ln>
                        <a:effectLst/>
                      </wps:spPr>
                      <wps:style>
                        <a:lnRef idx="0">
                          <a:schemeClr val="accent1"/>
                        </a:lnRef>
                        <a:fillRef idx="0">
                          <a:schemeClr val="accent1"/>
                        </a:fillRef>
                        <a:effectRef idx="0">
                          <a:schemeClr val="accent1"/>
                        </a:effectRef>
                        <a:fontRef idx="minor">
                          <a:schemeClr val="dk1"/>
                        </a:fontRef>
                      </wps:style>
                      <wps:txbx>
                        <w:txbxContent>
                          <w:p w14:paraId="74C7B927" w14:textId="1CB3D650" w:rsidR="00DA0AA5" w:rsidRPr="00433C17" w:rsidRDefault="00DA0AA5" w:rsidP="00F3046B">
                            <w:pPr>
                              <w:jc w:val="center"/>
                              <w:rPr>
                                <w:rFonts w:asciiTheme="majorHAnsi" w:hAnsiTheme="majorHAnsi" w:cs="Calibri Light"/>
                                <w:b/>
                                <w:bCs/>
                                <w:sz w:val="22"/>
                                <w:szCs w:val="22"/>
                              </w:rPr>
                            </w:pPr>
                            <w:r w:rsidRPr="00222433">
                              <w:rPr>
                                <w:rFonts w:asciiTheme="majorHAnsi" w:hAnsiTheme="majorHAnsi" w:cs="Calibri Light"/>
                                <w:b/>
                                <w:bCs/>
                                <w:sz w:val="22"/>
                                <w:szCs w:val="22"/>
                              </w:rPr>
                              <w:t xml:space="preserve">Ahead of the July 2022 launch of 988, </w:t>
                            </w:r>
                            <w:r w:rsidRPr="00222433">
                              <w:rPr>
                                <w:rFonts w:asciiTheme="majorHAnsi" w:hAnsiTheme="majorHAnsi" w:cs="Calibri Light"/>
                                <w:b/>
                                <w:bCs/>
                                <w:sz w:val="22"/>
                                <w:szCs w:val="22"/>
                                <w:highlight w:val="yellow"/>
                              </w:rPr>
                              <w:t>[STATE]</w:t>
                            </w:r>
                            <w:r w:rsidRPr="00222433">
                              <w:rPr>
                                <w:rFonts w:asciiTheme="majorHAnsi" w:hAnsiTheme="majorHAnsi" w:cs="Calibri Light"/>
                                <w:b/>
                                <w:bCs/>
                                <w:sz w:val="22"/>
                                <w:szCs w:val="22"/>
                              </w:rPr>
                              <w:t xml:space="preserve"> must </w:t>
                            </w:r>
                            <w:r w:rsidR="00433C17">
                              <w:rPr>
                                <w:rFonts w:asciiTheme="majorHAnsi" w:hAnsiTheme="majorHAnsi" w:cs="Calibri Light"/>
                                <w:b/>
                                <w:bCs/>
                                <w:sz w:val="22"/>
                                <w:szCs w:val="22"/>
                              </w:rPr>
                              <w:t xml:space="preserve">begin building a </w:t>
                            </w:r>
                            <w:r w:rsidRPr="00222433">
                              <w:rPr>
                                <w:rFonts w:asciiTheme="majorHAnsi" w:hAnsiTheme="majorHAnsi" w:cs="Calibri Light"/>
                                <w:b/>
                                <w:bCs/>
                                <w:sz w:val="22"/>
                                <w:szCs w:val="22"/>
                              </w:rPr>
                              <w:t>comprehensive infrastructure</w:t>
                            </w:r>
                            <w:r w:rsidR="00DB1C56">
                              <w:rPr>
                                <w:rFonts w:asciiTheme="majorHAnsi" w:hAnsiTheme="majorHAnsi" w:cs="Calibri Light"/>
                                <w:b/>
                                <w:bCs/>
                                <w:sz w:val="22"/>
                                <w:szCs w:val="22"/>
                              </w:rPr>
                              <w:t xml:space="preserve"> that includes </w:t>
                            </w:r>
                            <w:r w:rsidRPr="00222433">
                              <w:rPr>
                                <w:rFonts w:asciiTheme="majorHAnsi" w:hAnsiTheme="majorHAnsi" w:cs="Calibri Light"/>
                                <w:b/>
                                <w:bCs/>
                                <w:sz w:val="22"/>
                                <w:szCs w:val="22"/>
                              </w:rPr>
                              <w:t xml:space="preserve">someone to answer the call, someone to come help, and someplace to go for </w:t>
                            </w:r>
                            <w:r w:rsidR="003527E0">
                              <w:rPr>
                                <w:rFonts w:asciiTheme="majorHAnsi" w:hAnsiTheme="majorHAnsi" w:cs="Calibri Light"/>
                                <w:b/>
                                <w:bCs/>
                                <w:sz w:val="22"/>
                                <w:szCs w:val="22"/>
                              </w:rPr>
                              <w:t>care</w:t>
                            </w:r>
                            <w:r w:rsidRPr="00222433">
                              <w:rPr>
                                <w:rFonts w:asciiTheme="majorHAnsi" w:hAnsiTheme="majorHAnsi" w:cs="Calibri Light"/>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C2E157D" id="_x0000_t202" coordsize="21600,21600" o:spt="202" path="m,l,21600r21600,l21600,xe">
                <v:stroke joinstyle="miter"/>
                <v:path gradientshapeok="t" o:connecttype="rect"/>
              </v:shapetype>
              <v:shape id="Text Box 2" o:spid="_x0000_s1026" type="#_x0000_t202" style="position:absolute;left:0;text-align:left;margin-left:1.2pt;margin-top:61.1pt;width:467.6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GjigIAAIIFAAAOAAAAZHJzL2Uyb0RvYy54bWysVEtvGjEQvlfqf7B8bxYIpAVliQgkVaUo&#10;iUqqnI3XBqu2x7UNu/TXd+xdCE17SdXL7njmm/fj8qoxmuyEDwpsSftnPUqE5VApuy7pt6fbD58o&#10;CZHZimmwoqR7EejV9P27y9pNxAA2oCvhCRqxYVK7km5idJOiCHwjDAtn4IRFoQRvWMSnXxeVZzVa&#10;N7oY9HoXRQ2+ch64CAG5i1ZIp9m+lILHBymDiESXFGOL+evzd5W+xfSSTdaeuY3iXRjsH6IwTFl0&#10;ejS1YJGRrVd/mDKKewgg4xkHU4CUioucA2bT773KZrlhTuRcsDjBHcsU/p9Zfr979ERVJR1QYpnB&#10;Fj2JJpJraMggVad2YYKgpUNYbJCNXT7wAzJT0o30Jv0xHYJyrPP+WNtkjCNzND4f90cjSjjKhhd9&#10;zDaZKV60nQ/xswBDElFSj73LJWW7uxBb6AGSnAXQqrpVWueHX6/m2pMdwz7fnC/GN9ed9d9g2iaw&#10;haTWWmw5Ik9K5yZl3GaWqbjXImlp+1VIrFROMPtMMyqOXhnnwsZcG0wqoxNKoqu3KHb4pNpG9Rbl&#10;o0b2DDYelY2y4HM582q9hF19P4QsWzz25CTvRMZm1XSTsIJqj4PgoV2k4Pitwm7dsRAfmcfNwd7j&#10;NYgP+JEa6pJCR1GyAf/zb/yEx4FGKSU1bmJJw48t84IS/cXiqI/7w2Fa3fwYjj4O8OFPJatTid2a&#10;OeAQ9PHuOJ7JhI/6QEoP5hmPxix5RRGzHH2XNB7IeWzvAx4dLmazDMJldSze2aXjyXQqb5rFp+aZ&#10;edcNbMRRv4fDzrLJq7ltsUnTwmwbQao81KnAbVW7wuOi57XojlK6JKfvjHo5ndNfAAAA//8DAFBL&#10;AwQUAAYACAAAACEAd8qLnt4AAAAJAQAADwAAAGRycy9kb3ducmV2LnhtbEyPzU7DMBCE70i8g7VI&#10;3KiDKf0JcaoICVXqrWkvvbnxNomI11HstOHtWU7luDOj2W+yzeQ6ccUhtJ40vM4SEEiVty3VGo6H&#10;r5cViBANWdN5Qg0/GGCTPz5kJrX+Rnu8lrEWXEIhNRqaGPtUylA16EyY+R6JvYsfnIl8DrW0g7lx&#10;ueukSpKFdKYl/tCYHj8brL7L0WnYn5RcHPswbndTiXV3Kt63l0Lr56ep+AARcYr3MPzhMzrkzHT2&#10;I9kgOg1qzkGWlVIg2F+/LZcgzqys5yuQeSb/L8h/AQAA//8DAFBLAQItABQABgAIAAAAIQC2gziS&#10;/gAAAOEBAAATAAAAAAAAAAAAAAAAAAAAAABbQ29udGVudF9UeXBlc10ueG1sUEsBAi0AFAAGAAgA&#10;AAAhADj9If/WAAAAlAEAAAsAAAAAAAAAAAAAAAAALwEAAF9yZWxzLy5yZWxzUEsBAi0AFAAGAAgA&#10;AAAhALbDYaOKAgAAggUAAA4AAAAAAAAAAAAAAAAALgIAAGRycy9lMm9Eb2MueG1sUEsBAi0AFAAG&#10;AAgAAAAhAHfKi57eAAAACQEAAA8AAAAAAAAAAAAAAAAA5AQAAGRycy9kb3ducmV2LnhtbFBLBQYA&#10;AAAABAAEAPMAAADvBQAAAAA=&#10;" fillcolor="#e3d9eb" stroked="f">
                <v:textbox>
                  <w:txbxContent>
                    <w:p w14:paraId="74C7B927" w14:textId="1CB3D650" w:rsidR="00DA0AA5" w:rsidRPr="00433C17" w:rsidRDefault="00DA0AA5" w:rsidP="00F3046B">
                      <w:pPr>
                        <w:jc w:val="center"/>
                        <w:rPr>
                          <w:rFonts w:asciiTheme="majorHAnsi" w:hAnsiTheme="majorHAnsi" w:cs="Calibri Light"/>
                          <w:b/>
                          <w:bCs/>
                          <w:sz w:val="22"/>
                          <w:szCs w:val="22"/>
                        </w:rPr>
                      </w:pPr>
                      <w:r w:rsidRPr="00222433">
                        <w:rPr>
                          <w:rFonts w:asciiTheme="majorHAnsi" w:hAnsiTheme="majorHAnsi" w:cs="Calibri Light"/>
                          <w:b/>
                          <w:bCs/>
                          <w:sz w:val="22"/>
                          <w:szCs w:val="22"/>
                        </w:rPr>
                        <w:t xml:space="preserve">Ahead of the July 2022 launch of 988, </w:t>
                      </w:r>
                      <w:r w:rsidRPr="00222433">
                        <w:rPr>
                          <w:rFonts w:asciiTheme="majorHAnsi" w:hAnsiTheme="majorHAnsi" w:cs="Calibri Light"/>
                          <w:b/>
                          <w:bCs/>
                          <w:sz w:val="22"/>
                          <w:szCs w:val="22"/>
                          <w:highlight w:val="yellow"/>
                        </w:rPr>
                        <w:t>[STATE]</w:t>
                      </w:r>
                      <w:r w:rsidRPr="00222433">
                        <w:rPr>
                          <w:rFonts w:asciiTheme="majorHAnsi" w:hAnsiTheme="majorHAnsi" w:cs="Calibri Light"/>
                          <w:b/>
                          <w:bCs/>
                          <w:sz w:val="22"/>
                          <w:szCs w:val="22"/>
                        </w:rPr>
                        <w:t xml:space="preserve"> must </w:t>
                      </w:r>
                      <w:r w:rsidR="00433C17">
                        <w:rPr>
                          <w:rFonts w:asciiTheme="majorHAnsi" w:hAnsiTheme="majorHAnsi" w:cs="Calibri Light"/>
                          <w:b/>
                          <w:bCs/>
                          <w:sz w:val="22"/>
                          <w:szCs w:val="22"/>
                        </w:rPr>
                        <w:t xml:space="preserve">begin building a </w:t>
                      </w:r>
                      <w:r w:rsidRPr="00222433">
                        <w:rPr>
                          <w:rFonts w:asciiTheme="majorHAnsi" w:hAnsiTheme="majorHAnsi" w:cs="Calibri Light"/>
                          <w:b/>
                          <w:bCs/>
                          <w:sz w:val="22"/>
                          <w:szCs w:val="22"/>
                        </w:rPr>
                        <w:t>comprehensive infrastructure</w:t>
                      </w:r>
                      <w:r w:rsidR="00DB1C56">
                        <w:rPr>
                          <w:rFonts w:asciiTheme="majorHAnsi" w:hAnsiTheme="majorHAnsi" w:cs="Calibri Light"/>
                          <w:b/>
                          <w:bCs/>
                          <w:sz w:val="22"/>
                          <w:szCs w:val="22"/>
                        </w:rPr>
                        <w:t xml:space="preserve"> that includes </w:t>
                      </w:r>
                      <w:r w:rsidRPr="00222433">
                        <w:rPr>
                          <w:rFonts w:asciiTheme="majorHAnsi" w:hAnsiTheme="majorHAnsi" w:cs="Calibri Light"/>
                          <w:b/>
                          <w:bCs/>
                          <w:sz w:val="22"/>
                          <w:szCs w:val="22"/>
                        </w:rPr>
                        <w:t xml:space="preserve">someone to answer the call, someone to come help, and someplace to go for </w:t>
                      </w:r>
                      <w:r w:rsidR="003527E0">
                        <w:rPr>
                          <w:rFonts w:asciiTheme="majorHAnsi" w:hAnsiTheme="majorHAnsi" w:cs="Calibri Light"/>
                          <w:b/>
                          <w:bCs/>
                          <w:sz w:val="22"/>
                          <w:szCs w:val="22"/>
                        </w:rPr>
                        <w:t>care</w:t>
                      </w:r>
                      <w:r w:rsidRPr="00222433">
                        <w:rPr>
                          <w:rFonts w:asciiTheme="majorHAnsi" w:hAnsiTheme="majorHAnsi" w:cs="Calibri Light"/>
                          <w:b/>
                          <w:bCs/>
                          <w:sz w:val="22"/>
                          <w:szCs w:val="22"/>
                        </w:rPr>
                        <w:t>.</w:t>
                      </w:r>
                    </w:p>
                  </w:txbxContent>
                </v:textbox>
                <w10:wrap type="square"/>
              </v:shape>
            </w:pict>
          </mc:Fallback>
        </mc:AlternateContent>
      </w:r>
      <w:r w:rsidR="00C627C9" w:rsidRPr="00222433">
        <w:rPr>
          <w:rFonts w:ascii="Calibri Light" w:hAnsi="Calibri Light" w:cs="Calibri Light"/>
          <w:sz w:val="22"/>
          <w:szCs w:val="22"/>
        </w:rPr>
        <w:t>Even before the pandemic, suicide and overdose rates had risen to historically high levels</w:t>
      </w:r>
      <w:r w:rsidR="00E76BF0" w:rsidRPr="00222433">
        <w:rPr>
          <w:rFonts w:ascii="Calibri Light" w:hAnsi="Calibri Light" w:cs="Calibri Light"/>
          <w:sz w:val="22"/>
          <w:szCs w:val="22"/>
        </w:rPr>
        <w:t>,</w:t>
      </w:r>
      <w:r w:rsidR="00C627C9" w:rsidRPr="00222433">
        <w:rPr>
          <w:rFonts w:ascii="Calibri Light" w:hAnsi="Calibri Light" w:cs="Calibri Light"/>
          <w:sz w:val="22"/>
          <w:szCs w:val="22"/>
        </w:rPr>
        <w:t xml:space="preserve"> and incidents of mental health challenges among Americans were </w:t>
      </w:r>
      <w:r w:rsidR="00E76BF0" w:rsidRPr="00222433">
        <w:rPr>
          <w:rFonts w:ascii="Calibri Light" w:hAnsi="Calibri Light" w:cs="Calibri Light"/>
          <w:sz w:val="22"/>
          <w:szCs w:val="22"/>
        </w:rPr>
        <w:t>increasing</w:t>
      </w:r>
      <w:r w:rsidR="00C627C9" w:rsidRPr="00222433">
        <w:rPr>
          <w:rFonts w:ascii="Calibri Light" w:hAnsi="Calibri Light" w:cs="Calibri Light"/>
          <w:sz w:val="22"/>
          <w:szCs w:val="22"/>
        </w:rPr>
        <w:t xml:space="preserve">. To address these issues and better connect people to appropriate care </w:t>
      </w:r>
      <w:r w:rsidR="00E76BF0" w:rsidRPr="00222433">
        <w:rPr>
          <w:rFonts w:ascii="Calibri Light" w:hAnsi="Calibri Light" w:cs="Calibri Light"/>
          <w:sz w:val="22"/>
          <w:szCs w:val="22"/>
        </w:rPr>
        <w:t>by</w:t>
      </w:r>
      <w:r w:rsidR="00C627C9" w:rsidRPr="00222433">
        <w:rPr>
          <w:rFonts w:ascii="Calibri Light" w:hAnsi="Calibri Light" w:cs="Calibri Light"/>
          <w:sz w:val="22"/>
          <w:szCs w:val="22"/>
        </w:rPr>
        <w:t xml:space="preserve"> trained mental health professionals, Congress designated 988 as the new three-digit crisis number for mental health emergencies. But a number alone is not enough.</w:t>
      </w:r>
    </w:p>
    <w:p w14:paraId="07284500" w14:textId="5E44EBE4" w:rsidR="00BA6294" w:rsidRPr="00BA6294" w:rsidRDefault="00BA6294" w:rsidP="00BA6294">
      <w:pPr>
        <w:jc w:val="both"/>
        <w:rPr>
          <w:rFonts w:ascii="Calibri Light" w:hAnsi="Calibri Light" w:cs="Calibri Light"/>
          <w:sz w:val="22"/>
          <w:szCs w:val="22"/>
        </w:rPr>
      </w:pPr>
    </w:p>
    <w:p w14:paraId="6106F2CA" w14:textId="58DD290B" w:rsidR="00BA6294" w:rsidRPr="00F3046B" w:rsidRDefault="00C627C9" w:rsidP="009C5EEE">
      <w:pPr>
        <w:jc w:val="both"/>
        <w:rPr>
          <w:rFonts w:ascii="Calibri Light" w:hAnsi="Calibri Light" w:cs="Calibri Light"/>
          <w:color w:val="F9682A"/>
          <w:sz w:val="22"/>
          <w:szCs w:val="22"/>
        </w:rPr>
      </w:pPr>
      <w:r w:rsidRPr="00F3046B">
        <w:rPr>
          <w:rFonts w:ascii="Calibri Light" w:hAnsi="Calibri Light" w:cs="Calibri Light"/>
          <w:b/>
          <w:bCs/>
          <w:color w:val="F9682A"/>
          <w:sz w:val="30"/>
          <w:szCs w:val="30"/>
        </w:rPr>
        <w:t>The need is growing</w:t>
      </w:r>
      <w:r w:rsidR="000A423F" w:rsidRPr="00F3046B">
        <w:rPr>
          <w:rFonts w:ascii="Calibri Light" w:hAnsi="Calibri Light" w:cs="Calibri Light"/>
          <w:b/>
          <w:bCs/>
          <w:color w:val="F9682A"/>
          <w:sz w:val="30"/>
          <w:szCs w:val="30"/>
        </w:rPr>
        <w:t>.</w:t>
      </w:r>
      <w:r w:rsidRPr="00F3046B">
        <w:rPr>
          <w:rFonts w:ascii="Calibri Light" w:hAnsi="Calibri Light" w:cs="Calibri Light"/>
          <w:color w:val="F9682A"/>
          <w:sz w:val="22"/>
          <w:szCs w:val="22"/>
        </w:rPr>
        <w:t xml:space="preserve"> </w:t>
      </w:r>
    </w:p>
    <w:p w14:paraId="01025577" w14:textId="4782176C" w:rsidR="001B7E37" w:rsidRPr="006312F5" w:rsidRDefault="00C627C9" w:rsidP="00BA6294">
      <w:pPr>
        <w:pStyle w:val="ListParagraph"/>
        <w:numPr>
          <w:ilvl w:val="0"/>
          <w:numId w:val="8"/>
        </w:numPr>
        <w:jc w:val="both"/>
        <w:rPr>
          <w:rFonts w:ascii="Calibri Light" w:hAnsi="Calibri Light" w:cs="Calibri Light"/>
          <w:color w:val="000000" w:themeColor="text1"/>
          <w:sz w:val="22"/>
          <w:szCs w:val="22"/>
        </w:rPr>
      </w:pPr>
      <w:r w:rsidRPr="006312F5">
        <w:rPr>
          <w:rFonts w:ascii="Calibri Light" w:hAnsi="Calibri Light" w:cs="Calibri Light"/>
          <w:color w:val="000000" w:themeColor="text1"/>
          <w:sz w:val="22"/>
          <w:szCs w:val="22"/>
        </w:rPr>
        <w:t>With Americans reporting increased depression, anxiety, financial strain, social isolation, substance misuse, and suicidal ideation amid the pandemic—and with increases in completed suicides among certain populations, such as Black youth—now, more than ever, we need to get people help when and where they need it.</w:t>
      </w:r>
    </w:p>
    <w:p w14:paraId="75E0FDC3" w14:textId="0FE1001E" w:rsidR="00C627C9" w:rsidRPr="00984361" w:rsidRDefault="00C627C9" w:rsidP="00222433">
      <w:pPr>
        <w:spacing w:line="216" w:lineRule="auto"/>
        <w:jc w:val="both"/>
        <w:rPr>
          <w:rFonts w:ascii="Calibri Light" w:hAnsi="Calibri Light" w:cs="Calibri Light"/>
          <w:color w:val="497DD8"/>
          <w:sz w:val="22"/>
          <w:szCs w:val="22"/>
        </w:rPr>
      </w:pPr>
    </w:p>
    <w:p w14:paraId="344840DE" w14:textId="77777777" w:rsidR="00BA6294" w:rsidRPr="00F3046B" w:rsidRDefault="00C627C9" w:rsidP="009C5EEE">
      <w:pPr>
        <w:spacing w:line="216" w:lineRule="auto"/>
        <w:jc w:val="both"/>
        <w:rPr>
          <w:rFonts w:ascii="Calibri Light" w:hAnsi="Calibri Light" w:cs="Calibri Light"/>
          <w:color w:val="5F2987"/>
          <w:sz w:val="22"/>
          <w:szCs w:val="22"/>
        </w:rPr>
      </w:pPr>
      <w:r w:rsidRPr="00F3046B">
        <w:rPr>
          <w:rFonts w:ascii="Calibri Light" w:hAnsi="Calibri Light" w:cs="Calibri Light"/>
          <w:b/>
          <w:bCs/>
          <w:color w:val="F9682A"/>
          <w:sz w:val="30"/>
          <w:szCs w:val="30"/>
        </w:rPr>
        <w:t>One number to call</w:t>
      </w:r>
      <w:r w:rsidR="000A423F" w:rsidRPr="00F3046B">
        <w:rPr>
          <w:rFonts w:ascii="Calibri Light" w:hAnsi="Calibri Light" w:cs="Calibri Light"/>
          <w:b/>
          <w:bCs/>
          <w:color w:val="F9682A"/>
          <w:sz w:val="30"/>
          <w:szCs w:val="30"/>
        </w:rPr>
        <w:t>.</w:t>
      </w:r>
      <w:r w:rsidR="00E76BF0" w:rsidRPr="00F3046B">
        <w:rPr>
          <w:rFonts w:ascii="Calibri Light" w:hAnsi="Calibri Light" w:cs="Calibri Light"/>
          <w:color w:val="F9682A"/>
          <w:sz w:val="22"/>
          <w:szCs w:val="22"/>
        </w:rPr>
        <w:t xml:space="preserve"> </w:t>
      </w:r>
    </w:p>
    <w:p w14:paraId="134D211C" w14:textId="0D3BE990" w:rsidR="009C5EEE" w:rsidRPr="006312F5" w:rsidRDefault="00E76BF0" w:rsidP="00BA6294">
      <w:pPr>
        <w:pStyle w:val="ListParagraph"/>
        <w:numPr>
          <w:ilvl w:val="0"/>
          <w:numId w:val="3"/>
        </w:numPr>
        <w:spacing w:line="216" w:lineRule="auto"/>
        <w:jc w:val="both"/>
        <w:rPr>
          <w:rFonts w:ascii="Calibri Light" w:hAnsi="Calibri Light" w:cs="Calibri Light"/>
          <w:color w:val="000000" w:themeColor="text1"/>
          <w:sz w:val="22"/>
          <w:szCs w:val="22"/>
        </w:rPr>
      </w:pPr>
      <w:r w:rsidRPr="006312F5">
        <w:rPr>
          <w:rFonts w:ascii="Calibri Light" w:hAnsi="Calibri Light" w:cs="Calibri Light"/>
          <w:color w:val="000000" w:themeColor="text1"/>
          <w:sz w:val="22"/>
          <w:szCs w:val="22"/>
        </w:rPr>
        <w:t>When 988</w:t>
      </w:r>
      <w:r w:rsidR="00C627C9" w:rsidRPr="006312F5">
        <w:rPr>
          <w:rFonts w:ascii="Calibri Light" w:hAnsi="Calibri Light" w:cs="Calibri Light"/>
          <w:color w:val="000000" w:themeColor="text1"/>
          <w:sz w:val="22"/>
          <w:szCs w:val="22"/>
        </w:rPr>
        <w:t xml:space="preserve"> goes live nationwide i</w:t>
      </w:r>
      <w:r w:rsidRPr="006312F5">
        <w:rPr>
          <w:rFonts w:ascii="Calibri Light" w:hAnsi="Calibri Light" w:cs="Calibri Light"/>
          <w:color w:val="000000" w:themeColor="text1"/>
          <w:sz w:val="22"/>
          <w:szCs w:val="22"/>
        </w:rPr>
        <w:t>n July 2022, it</w:t>
      </w:r>
      <w:r w:rsidR="00C627C9" w:rsidRPr="006312F5">
        <w:rPr>
          <w:rFonts w:ascii="Calibri Light" w:hAnsi="Calibri Light" w:cs="Calibri Light"/>
          <w:color w:val="000000" w:themeColor="text1"/>
          <w:sz w:val="22"/>
          <w:szCs w:val="22"/>
        </w:rPr>
        <w:t xml:space="preserve"> will be the three-digit number to call when you or someone you know is experiencing a mental health emergency. </w:t>
      </w:r>
    </w:p>
    <w:p w14:paraId="53741647" w14:textId="51144FFB" w:rsidR="00C627C9" w:rsidRPr="006312F5" w:rsidRDefault="00C627C9" w:rsidP="009C5EEE">
      <w:pPr>
        <w:pStyle w:val="ListParagraph"/>
        <w:numPr>
          <w:ilvl w:val="0"/>
          <w:numId w:val="3"/>
        </w:numPr>
        <w:spacing w:line="216" w:lineRule="auto"/>
        <w:jc w:val="both"/>
        <w:rPr>
          <w:rFonts w:ascii="Calibri Light" w:hAnsi="Calibri Light" w:cs="Calibri Light"/>
          <w:sz w:val="22"/>
          <w:szCs w:val="22"/>
        </w:rPr>
      </w:pPr>
      <w:r w:rsidRPr="006312F5">
        <w:rPr>
          <w:rFonts w:ascii="Calibri Light" w:hAnsi="Calibri Light" w:cs="Calibri Light"/>
          <w:color w:val="000000" w:themeColor="text1"/>
          <w:sz w:val="22"/>
          <w:szCs w:val="22"/>
        </w:rPr>
        <w:t xml:space="preserve">For example, when someone is having suicidal thoughts, experiencing delusions, or displaying severe symptoms </w:t>
      </w:r>
      <w:r w:rsidRPr="006312F5">
        <w:rPr>
          <w:rFonts w:ascii="Calibri Light" w:hAnsi="Calibri Light" w:cs="Calibri Light"/>
          <w:sz w:val="22"/>
          <w:szCs w:val="22"/>
        </w:rPr>
        <w:t>of a mental health condition, 988 will be available to connect them with the help they need.</w:t>
      </w:r>
    </w:p>
    <w:p w14:paraId="27878620" w14:textId="7FA6CD99" w:rsidR="00C627C9" w:rsidRPr="0001558C" w:rsidRDefault="00C627C9" w:rsidP="00222433">
      <w:pPr>
        <w:spacing w:line="216" w:lineRule="auto"/>
        <w:jc w:val="both"/>
        <w:rPr>
          <w:rFonts w:ascii="Calibri Light" w:hAnsi="Calibri Light" w:cs="Calibri Light"/>
          <w:sz w:val="22"/>
          <w:szCs w:val="22"/>
        </w:rPr>
      </w:pPr>
    </w:p>
    <w:p w14:paraId="16731BD4" w14:textId="77777777" w:rsidR="009C5EEE" w:rsidRPr="00F3046B" w:rsidRDefault="00C627C9" w:rsidP="009C5EEE">
      <w:pPr>
        <w:jc w:val="both"/>
        <w:rPr>
          <w:rFonts w:ascii="Calibri Light" w:hAnsi="Calibri Light" w:cs="Calibri Light"/>
          <w:b/>
          <w:bCs/>
          <w:color w:val="5F2987"/>
          <w:sz w:val="22"/>
          <w:szCs w:val="22"/>
        </w:rPr>
      </w:pPr>
      <w:r w:rsidRPr="00F3046B">
        <w:rPr>
          <w:rFonts w:ascii="Calibri Light" w:hAnsi="Calibri Light" w:cs="Calibri Light"/>
          <w:b/>
          <w:bCs/>
          <w:color w:val="F9682A"/>
          <w:sz w:val="30"/>
          <w:szCs w:val="30"/>
        </w:rPr>
        <w:t xml:space="preserve">More than a number, 988 is </w:t>
      </w:r>
      <w:r w:rsidR="00E76BF0" w:rsidRPr="00F3046B">
        <w:rPr>
          <w:rFonts w:ascii="Calibri Light" w:hAnsi="Calibri Light" w:cs="Calibri Light"/>
          <w:b/>
          <w:bCs/>
          <w:color w:val="F9682A"/>
          <w:sz w:val="30"/>
          <w:szCs w:val="30"/>
        </w:rPr>
        <w:t>a</w:t>
      </w:r>
      <w:r w:rsidRPr="00F3046B">
        <w:rPr>
          <w:rFonts w:ascii="Calibri Light" w:hAnsi="Calibri Light" w:cs="Calibri Light"/>
          <w:b/>
          <w:bCs/>
          <w:color w:val="F9682A"/>
          <w:sz w:val="30"/>
          <w:szCs w:val="30"/>
        </w:rPr>
        <w:t xml:space="preserve"> pathway to compassionate care</w:t>
      </w:r>
      <w:r w:rsidR="000A423F" w:rsidRPr="00F3046B">
        <w:rPr>
          <w:rFonts w:ascii="Calibri Light" w:hAnsi="Calibri Light" w:cs="Calibri Light"/>
          <w:b/>
          <w:bCs/>
          <w:color w:val="F9682A"/>
          <w:sz w:val="30"/>
          <w:szCs w:val="30"/>
        </w:rPr>
        <w:t>.</w:t>
      </w:r>
      <w:r w:rsidRPr="00F3046B">
        <w:rPr>
          <w:rFonts w:ascii="Calibri Light" w:hAnsi="Calibri Light" w:cs="Calibri Light"/>
          <w:b/>
          <w:bCs/>
          <w:color w:val="F9682A"/>
          <w:sz w:val="22"/>
          <w:szCs w:val="22"/>
        </w:rPr>
        <w:t xml:space="preserve"> </w:t>
      </w:r>
    </w:p>
    <w:p w14:paraId="3DA71C72" w14:textId="77777777" w:rsidR="0092549E" w:rsidRPr="0092549E" w:rsidRDefault="0092549E" w:rsidP="0092549E">
      <w:pPr>
        <w:pStyle w:val="ListParagraph"/>
        <w:numPr>
          <w:ilvl w:val="0"/>
          <w:numId w:val="10"/>
        </w:numPr>
        <w:rPr>
          <w:rFonts w:ascii="Times New Roman" w:eastAsia="Times New Roman" w:hAnsi="Times New Roman" w:cs="Times New Roman"/>
        </w:rPr>
      </w:pPr>
      <w:r w:rsidRPr="00A56586">
        <w:rPr>
          <w:rFonts w:ascii="Calibri Light" w:hAnsi="Calibri Light" w:cs="Calibri Light"/>
          <w:sz w:val="22"/>
          <w:szCs w:val="22"/>
        </w:rPr>
        <w:t xml:space="preserve">988 is not only about answering calls—it’s also about making appropriate and accessible referrals, creating a system of mobile crisis teams, and offering crisis stabilization </w:t>
      </w:r>
      <w:r w:rsidRPr="0092549E">
        <w:rPr>
          <w:rFonts w:ascii="Calibri Light" w:hAnsi="Calibri Light" w:cs="Calibri Light"/>
          <w:sz w:val="22"/>
          <w:szCs w:val="22"/>
        </w:rPr>
        <w:t xml:space="preserve">programs that connect people to a continuum of care at critical moments. </w:t>
      </w:r>
    </w:p>
    <w:p w14:paraId="4EFB29A4" w14:textId="77777777" w:rsidR="0092549E" w:rsidRPr="0092549E" w:rsidRDefault="0092549E" w:rsidP="0092549E">
      <w:pPr>
        <w:pStyle w:val="ListParagraph"/>
        <w:numPr>
          <w:ilvl w:val="0"/>
          <w:numId w:val="10"/>
        </w:numPr>
        <w:rPr>
          <w:rFonts w:ascii="Times New Roman" w:eastAsia="Times New Roman" w:hAnsi="Times New Roman" w:cs="Times New Roman"/>
        </w:rPr>
      </w:pPr>
      <w:r w:rsidRPr="0092549E">
        <w:rPr>
          <w:rFonts w:ascii="Calibri Light" w:hAnsi="Calibri Light" w:cs="Calibri Light"/>
          <w:sz w:val="22"/>
          <w:szCs w:val="22"/>
        </w:rPr>
        <w:t xml:space="preserve">Fully implemented, 988 will reduce avoidable emergency department or hospital admissions for people in crisis and avoid traumatic, often deadly, engagements with the criminal justice system. </w:t>
      </w:r>
    </w:p>
    <w:p w14:paraId="1BDB21C4" w14:textId="77777777" w:rsidR="00C627C9" w:rsidRPr="0001558C" w:rsidRDefault="00C627C9" w:rsidP="00222433">
      <w:pPr>
        <w:spacing w:line="18" w:lineRule="atLeast"/>
        <w:jc w:val="both"/>
        <w:rPr>
          <w:rFonts w:ascii="Calibri Light" w:hAnsi="Calibri Light" w:cs="Calibri Light"/>
          <w:sz w:val="22"/>
          <w:szCs w:val="22"/>
        </w:rPr>
      </w:pPr>
    </w:p>
    <w:p w14:paraId="63ED5054" w14:textId="77777777" w:rsidR="0092549E" w:rsidRPr="00F3046B" w:rsidRDefault="00C627C9" w:rsidP="009C5EEE">
      <w:pPr>
        <w:spacing w:line="18" w:lineRule="atLeast"/>
        <w:jc w:val="both"/>
        <w:rPr>
          <w:rFonts w:ascii="Calibri Light" w:hAnsi="Calibri Light" w:cs="Calibri Light"/>
          <w:color w:val="F9682A"/>
          <w:sz w:val="22"/>
          <w:szCs w:val="22"/>
        </w:rPr>
      </w:pPr>
      <w:r w:rsidRPr="00F3046B">
        <w:rPr>
          <w:rFonts w:ascii="Calibri Light" w:hAnsi="Calibri Light" w:cs="Calibri Light"/>
          <w:b/>
          <w:bCs/>
          <w:color w:val="F9682A"/>
          <w:sz w:val="30"/>
          <w:szCs w:val="30"/>
        </w:rPr>
        <w:t>A more effective allocation of resources.</w:t>
      </w:r>
      <w:r w:rsidRPr="00F3046B">
        <w:rPr>
          <w:rFonts w:ascii="Calibri Light" w:hAnsi="Calibri Light" w:cs="Calibri Light"/>
          <w:color w:val="F9682A"/>
          <w:sz w:val="22"/>
          <w:szCs w:val="22"/>
        </w:rPr>
        <w:t xml:space="preserve"> </w:t>
      </w:r>
    </w:p>
    <w:p w14:paraId="4DFC47D8" w14:textId="17A65A92" w:rsidR="009C5EEE" w:rsidRPr="006312F5" w:rsidRDefault="00C627C9" w:rsidP="0092549E">
      <w:pPr>
        <w:pStyle w:val="ListParagraph"/>
        <w:numPr>
          <w:ilvl w:val="0"/>
          <w:numId w:val="9"/>
        </w:numPr>
        <w:spacing w:line="18" w:lineRule="atLeast"/>
        <w:jc w:val="both"/>
        <w:rPr>
          <w:rFonts w:ascii="Calibri Light" w:hAnsi="Calibri Light" w:cs="Calibri Light"/>
          <w:color w:val="497DD8"/>
          <w:sz w:val="22"/>
          <w:szCs w:val="22"/>
        </w:rPr>
      </w:pPr>
      <w:r w:rsidRPr="006312F5">
        <w:rPr>
          <w:rFonts w:ascii="Calibri Light" w:hAnsi="Calibri Light" w:cs="Calibri Light"/>
          <w:sz w:val="22"/>
          <w:szCs w:val="22"/>
        </w:rPr>
        <w:t xml:space="preserve">A comprehensive 988 system will not only save lives, but also preserve important local, state, and federal resources. </w:t>
      </w:r>
    </w:p>
    <w:p w14:paraId="319022CA" w14:textId="4229FE6D" w:rsidR="009C5EEE" w:rsidRPr="00F3046B" w:rsidRDefault="00C031DA" w:rsidP="00222433">
      <w:pPr>
        <w:pStyle w:val="ListParagraph"/>
        <w:numPr>
          <w:ilvl w:val="0"/>
          <w:numId w:val="7"/>
        </w:numPr>
        <w:spacing w:line="18" w:lineRule="atLeast"/>
        <w:jc w:val="both"/>
        <w:rPr>
          <w:rFonts w:ascii="Calibri Light" w:hAnsi="Calibri Light" w:cs="Calibri Light"/>
          <w:sz w:val="22"/>
          <w:szCs w:val="22"/>
        </w:rPr>
      </w:pPr>
      <w:r w:rsidRPr="00F3046B">
        <w:rPr>
          <w:rFonts w:asciiTheme="majorHAnsi" w:hAnsiTheme="majorHAnsi" w:cstheme="majorHAnsi"/>
          <w:sz w:val="22"/>
          <w:szCs w:val="22"/>
        </w:rPr>
        <w:t>In 2017, an average of 10% of law enforcement agencies' total budgets and 21% of staff time</w:t>
      </w:r>
      <w:r w:rsidR="00C627C9" w:rsidRPr="00F3046B">
        <w:rPr>
          <w:rFonts w:asciiTheme="majorHAnsi" w:hAnsiTheme="majorHAnsi" w:cstheme="majorHAnsi"/>
          <w:sz w:val="22"/>
          <w:szCs w:val="22"/>
        </w:rPr>
        <w:t xml:space="preserve"> were spent responding to and transporting persons</w:t>
      </w:r>
      <w:r w:rsidR="00C627C9" w:rsidRPr="00F3046B">
        <w:rPr>
          <w:rFonts w:ascii="Calibri Light" w:hAnsi="Calibri Light" w:cs="Calibri Light"/>
          <w:sz w:val="22"/>
          <w:szCs w:val="22"/>
        </w:rPr>
        <w:t xml:space="preserve"> with mental illness</w:t>
      </w:r>
      <w:r w:rsidR="00E025A1" w:rsidRPr="00F3046B">
        <w:rPr>
          <w:rFonts w:ascii="Calibri Light" w:hAnsi="Calibri Light" w:cs="Calibri Light"/>
          <w:sz w:val="22"/>
          <w:szCs w:val="22"/>
        </w:rPr>
        <w:t xml:space="preserve"> (</w:t>
      </w:r>
      <w:hyperlink r:id="rId8" w:history="1">
        <w:r w:rsidR="00E025A1" w:rsidRPr="00F3046B">
          <w:rPr>
            <w:rStyle w:val="Hyperlink"/>
            <w:rFonts w:ascii="Calibri Light" w:hAnsi="Calibri Light" w:cs="Calibri Light"/>
            <w:sz w:val="22"/>
            <w:szCs w:val="22"/>
          </w:rPr>
          <w:t>Treatment Advocacy Center</w:t>
        </w:r>
      </w:hyperlink>
      <w:r w:rsidR="00E025A1" w:rsidRPr="00F3046B">
        <w:rPr>
          <w:rFonts w:ascii="Calibri Light" w:hAnsi="Calibri Light" w:cs="Calibri Light"/>
          <w:sz w:val="22"/>
          <w:szCs w:val="22"/>
        </w:rPr>
        <w:t>)</w:t>
      </w:r>
      <w:r w:rsidR="00C627C9" w:rsidRPr="00F3046B">
        <w:rPr>
          <w:rFonts w:ascii="Calibri Light" w:hAnsi="Calibri Light" w:cs="Calibri Light"/>
          <w:sz w:val="22"/>
          <w:szCs w:val="22"/>
        </w:rPr>
        <w:t xml:space="preserve">. </w:t>
      </w:r>
    </w:p>
    <w:p w14:paraId="3C8E3C9D" w14:textId="52B03ECE" w:rsidR="0092549E" w:rsidRPr="006312F5" w:rsidRDefault="0092549E" w:rsidP="0092549E">
      <w:pPr>
        <w:pStyle w:val="ListParagraph"/>
        <w:numPr>
          <w:ilvl w:val="0"/>
          <w:numId w:val="7"/>
        </w:numPr>
        <w:rPr>
          <w:rFonts w:ascii="Calibri Light" w:hAnsi="Calibri Light" w:cs="Calibri Light"/>
          <w:sz w:val="22"/>
          <w:szCs w:val="22"/>
        </w:rPr>
      </w:pPr>
      <w:r w:rsidRPr="006312F5">
        <w:rPr>
          <w:rFonts w:ascii="Calibri Light" w:hAnsi="Calibri Light" w:cs="Calibri Light"/>
          <w:sz w:val="22"/>
          <w:szCs w:val="22"/>
        </w:rPr>
        <w:t xml:space="preserve">In contrast, a key mobile response program in Oregon—which sends a medic and a mental health crisis counselor to attend to immediate mental health issues, de-escalate, and help formulate a plan—cost $800,000 in 2018, less than 2% of the annual police budget </w:t>
      </w:r>
      <w:r w:rsidRPr="00AE6ED1">
        <w:rPr>
          <w:rFonts w:asciiTheme="majorHAnsi" w:hAnsiTheme="majorHAnsi" w:cstheme="majorHAnsi"/>
          <w:sz w:val="22"/>
          <w:szCs w:val="22"/>
        </w:rPr>
        <w:t>(</w:t>
      </w:r>
      <w:hyperlink r:id="rId9" w:history="1">
        <w:r w:rsidRPr="00AE6ED1">
          <w:rPr>
            <w:rStyle w:val="Hyperlink"/>
            <w:rFonts w:asciiTheme="majorHAnsi" w:hAnsiTheme="majorHAnsi" w:cstheme="majorHAnsi"/>
            <w:i/>
            <w:iCs/>
            <w:sz w:val="22"/>
            <w:szCs w:val="22"/>
          </w:rPr>
          <w:t>Wall Street Journal</w:t>
        </w:r>
      </w:hyperlink>
      <w:r w:rsidRPr="006312F5">
        <w:rPr>
          <w:rFonts w:ascii="Calibri Light" w:hAnsi="Calibri Light" w:cs="Calibri Light"/>
          <w:sz w:val="22"/>
          <w:szCs w:val="22"/>
        </w:rPr>
        <w:t>).</w:t>
      </w:r>
    </w:p>
    <w:p w14:paraId="173B197D" w14:textId="77777777" w:rsidR="0092549E" w:rsidRPr="0092549E" w:rsidRDefault="0092549E" w:rsidP="0092549E">
      <w:pPr>
        <w:pStyle w:val="ListParagraph"/>
        <w:rPr>
          <w:rFonts w:ascii="Calibri Light" w:hAnsi="Calibri Light" w:cs="Calibri Light"/>
          <w:sz w:val="22"/>
          <w:szCs w:val="22"/>
        </w:rPr>
      </w:pPr>
    </w:p>
    <w:p w14:paraId="5D7AD2F0" w14:textId="60127B48" w:rsidR="00F8415F" w:rsidRPr="00A44C85" w:rsidRDefault="00F8415F" w:rsidP="00A44C85">
      <w:pPr>
        <w:jc w:val="center"/>
        <w:rPr>
          <w:rFonts w:ascii="Calibri Light" w:hAnsi="Calibri Light" w:cs="Calibri Light"/>
          <w:i/>
          <w:sz w:val="23"/>
          <w:szCs w:val="23"/>
        </w:rPr>
      </w:pPr>
      <w:r w:rsidRPr="0092549E">
        <w:rPr>
          <w:rFonts w:ascii="Calibri Light" w:hAnsi="Calibri Light" w:cs="Calibri Light"/>
          <w:b/>
          <w:bCs/>
          <w:i/>
          <w:iCs/>
          <w:sz w:val="23"/>
          <w:szCs w:val="23"/>
        </w:rPr>
        <w:t>More than half of Americans support sending specialized crisis teams to respond to mental health</w:t>
      </w:r>
      <w:r w:rsidRPr="00222433">
        <w:rPr>
          <w:rFonts w:ascii="Calibri Light" w:hAnsi="Calibri Light" w:cs="Calibri Light"/>
          <w:b/>
          <w:bCs/>
          <w:i/>
          <w:iCs/>
          <w:sz w:val="23"/>
          <w:szCs w:val="23"/>
        </w:rPr>
        <w:t xml:space="preserve"> crises instead of police, </w:t>
      </w:r>
      <w:r w:rsidRPr="00AE6ED1">
        <w:rPr>
          <w:rFonts w:asciiTheme="majorHAnsi" w:hAnsiTheme="majorHAnsi" w:cstheme="majorHAnsi"/>
          <w:b/>
          <w:bCs/>
          <w:i/>
          <w:iCs/>
          <w:sz w:val="23"/>
          <w:szCs w:val="23"/>
        </w:rPr>
        <w:t xml:space="preserve">according to a </w:t>
      </w:r>
      <w:r w:rsidR="00C031DA" w:rsidRPr="00AE6ED1">
        <w:rPr>
          <w:rFonts w:asciiTheme="majorHAnsi" w:hAnsiTheme="majorHAnsi" w:cstheme="majorHAnsi"/>
          <w:b/>
          <w:bCs/>
          <w:i/>
          <w:iCs/>
          <w:sz w:val="23"/>
          <w:szCs w:val="23"/>
        </w:rPr>
        <w:t>recent</w:t>
      </w:r>
      <w:r w:rsidRPr="00222433">
        <w:rPr>
          <w:rFonts w:ascii="Calibri Light" w:hAnsi="Calibri Light" w:cs="Calibri Light"/>
          <w:b/>
          <w:bCs/>
          <w:i/>
          <w:iCs/>
          <w:sz w:val="23"/>
          <w:szCs w:val="23"/>
        </w:rPr>
        <w:t xml:space="preserve"> </w:t>
      </w:r>
      <w:hyperlink r:id="rId10" w:history="1">
        <w:r w:rsidRPr="00C031DA">
          <w:rPr>
            <w:rStyle w:val="Hyperlink"/>
            <w:rFonts w:ascii="Calibri Light" w:hAnsi="Calibri Light" w:cs="Calibri Light"/>
            <w:b/>
            <w:bCs/>
            <w:i/>
            <w:iCs/>
            <w:sz w:val="23"/>
            <w:szCs w:val="23"/>
          </w:rPr>
          <w:t>Harris Poll survey</w:t>
        </w:r>
      </w:hyperlink>
      <w:r w:rsidRPr="00222433">
        <w:rPr>
          <w:rFonts w:ascii="Calibri Light" w:hAnsi="Calibri Light" w:cs="Calibri Light"/>
          <w:b/>
          <w:bCs/>
          <w:i/>
          <w:iCs/>
          <w:sz w:val="23"/>
          <w:szCs w:val="23"/>
        </w:rPr>
        <w:t>.</w:t>
      </w:r>
    </w:p>
    <w:p w14:paraId="7FEAC294" w14:textId="77BE0BC6" w:rsidR="003B2A39" w:rsidRDefault="003B2A39" w:rsidP="003B2A39">
      <w:pPr>
        <w:jc w:val="center"/>
        <w:rPr>
          <w:rFonts w:ascii="Calibri Light" w:hAnsi="Calibri Light" w:cs="Calibri Light"/>
          <w:b/>
          <w:bCs/>
          <w:sz w:val="23"/>
          <w:szCs w:val="23"/>
        </w:rPr>
      </w:pPr>
    </w:p>
    <w:p w14:paraId="50D6928E" w14:textId="77777777" w:rsidR="00F3046B" w:rsidRDefault="00F3046B" w:rsidP="003B2A39">
      <w:pPr>
        <w:jc w:val="center"/>
        <w:rPr>
          <w:rFonts w:ascii="Calibri Light" w:hAnsi="Calibri Light" w:cs="Calibri Light"/>
          <w:b/>
          <w:bCs/>
          <w:sz w:val="23"/>
          <w:szCs w:val="23"/>
        </w:rPr>
      </w:pPr>
    </w:p>
    <w:p w14:paraId="2CDAB65C" w14:textId="50E5BC67" w:rsidR="003B2A39" w:rsidRPr="00F3046B" w:rsidRDefault="003B2A39" w:rsidP="008C2007">
      <w:pPr>
        <w:jc w:val="both"/>
        <w:rPr>
          <w:rFonts w:ascii="Calibri Light" w:hAnsi="Calibri Light" w:cs="Calibri Light"/>
          <w:b/>
          <w:bCs/>
          <w:color w:val="F9682A"/>
          <w:sz w:val="30"/>
          <w:szCs w:val="30"/>
        </w:rPr>
      </w:pPr>
      <w:r w:rsidRPr="00F3046B">
        <w:rPr>
          <w:rFonts w:ascii="Calibri Light" w:hAnsi="Calibri Light" w:cs="Calibri Light"/>
          <w:b/>
          <w:bCs/>
          <w:color w:val="F9682A"/>
          <w:sz w:val="30"/>
          <w:szCs w:val="30"/>
        </w:rPr>
        <w:lastRenderedPageBreak/>
        <w:t xml:space="preserve">Time for action is now. </w:t>
      </w:r>
    </w:p>
    <w:p w14:paraId="0A578B0F" w14:textId="6C379EF9" w:rsidR="00C627C9" w:rsidRPr="00F3046B" w:rsidRDefault="00C627C9" w:rsidP="008C2007">
      <w:pPr>
        <w:jc w:val="both"/>
        <w:rPr>
          <w:rFonts w:ascii="Calibri Light" w:hAnsi="Calibri Light" w:cs="Calibri Light"/>
          <w:b/>
          <w:bCs/>
          <w:sz w:val="22"/>
          <w:szCs w:val="22"/>
        </w:rPr>
      </w:pPr>
      <w:r w:rsidRPr="00F3046B">
        <w:rPr>
          <w:rFonts w:ascii="Calibri Light" w:hAnsi="Calibri Light" w:cs="Calibri Light"/>
          <w:b/>
          <w:bCs/>
          <w:sz w:val="22"/>
          <w:szCs w:val="22"/>
        </w:rPr>
        <w:t xml:space="preserve">988 will only be effective in </w:t>
      </w:r>
      <w:r w:rsidRPr="00F3046B">
        <w:rPr>
          <w:rFonts w:ascii="Calibri Light" w:hAnsi="Calibri Light" w:cs="Calibri Light"/>
          <w:b/>
          <w:bCs/>
          <w:sz w:val="22"/>
          <w:szCs w:val="22"/>
          <w:highlight w:val="yellow"/>
        </w:rPr>
        <w:t>[STATE]</w:t>
      </w:r>
      <w:r w:rsidRPr="00F3046B">
        <w:rPr>
          <w:rFonts w:ascii="Calibri Light" w:hAnsi="Calibri Light" w:cs="Calibri Light"/>
          <w:b/>
          <w:bCs/>
          <w:sz w:val="22"/>
          <w:szCs w:val="22"/>
        </w:rPr>
        <w:t xml:space="preserve"> if </w:t>
      </w:r>
      <w:r w:rsidR="00BD29A2" w:rsidRPr="00F3046B">
        <w:rPr>
          <w:rFonts w:ascii="Calibri Light" w:hAnsi="Calibri Light" w:cs="Calibri Light"/>
          <w:b/>
          <w:bCs/>
          <w:sz w:val="22"/>
          <w:szCs w:val="22"/>
        </w:rPr>
        <w:t>lawmakers take steps now</w:t>
      </w:r>
      <w:r w:rsidR="00BD29A2" w:rsidRPr="00F3046B">
        <w:rPr>
          <w:rFonts w:ascii="Calibri Light" w:hAnsi="Calibri Light" w:cs="Calibri Light"/>
          <w:b/>
          <w:bCs/>
          <w:i/>
          <w:iCs/>
          <w:sz w:val="22"/>
          <w:szCs w:val="22"/>
        </w:rPr>
        <w:t xml:space="preserve"> </w:t>
      </w:r>
      <w:r w:rsidRPr="00F3046B">
        <w:rPr>
          <w:rFonts w:ascii="Calibri Light" w:hAnsi="Calibri Light" w:cs="Calibri Light"/>
          <w:b/>
          <w:bCs/>
          <w:sz w:val="22"/>
          <w:szCs w:val="22"/>
        </w:rPr>
        <w:t xml:space="preserve">to develop </w:t>
      </w:r>
      <w:r w:rsidR="00BD29A2" w:rsidRPr="00F3046B">
        <w:rPr>
          <w:rFonts w:ascii="Calibri Light" w:hAnsi="Calibri Light" w:cs="Calibri Light"/>
          <w:b/>
          <w:bCs/>
          <w:sz w:val="22"/>
          <w:szCs w:val="22"/>
        </w:rPr>
        <w:t xml:space="preserve">and fund an </w:t>
      </w:r>
      <w:r w:rsidRPr="00F3046B">
        <w:rPr>
          <w:rFonts w:ascii="Calibri Light" w:hAnsi="Calibri Light" w:cs="Calibri Light"/>
          <w:b/>
          <w:bCs/>
          <w:sz w:val="22"/>
          <w:szCs w:val="22"/>
        </w:rPr>
        <w:t>effective crisis response infrastructure that include</w:t>
      </w:r>
      <w:r w:rsidR="00E76BF0" w:rsidRPr="00F3046B">
        <w:rPr>
          <w:rFonts w:ascii="Calibri Light" w:hAnsi="Calibri Light" w:cs="Calibri Light"/>
          <w:b/>
          <w:bCs/>
          <w:sz w:val="22"/>
          <w:szCs w:val="22"/>
        </w:rPr>
        <w:t>s</w:t>
      </w:r>
      <w:r w:rsidRPr="00F3046B">
        <w:rPr>
          <w:rFonts w:ascii="Calibri Light" w:hAnsi="Calibri Light" w:cs="Calibri Light"/>
          <w:b/>
          <w:bCs/>
          <w:sz w:val="22"/>
          <w:szCs w:val="22"/>
        </w:rPr>
        <w:t xml:space="preserve"> three key components: </w:t>
      </w:r>
    </w:p>
    <w:p w14:paraId="662C0D91" w14:textId="48ACC474" w:rsidR="00507379" w:rsidRDefault="00A44C85" w:rsidP="008C2007">
      <w:pPr>
        <w:rPr>
          <w:rFonts w:ascii="Calibri Light" w:hAnsi="Calibri Light" w:cs="Calibri Light"/>
          <w:b/>
          <w:bCs/>
          <w:color w:val="FFFFFF" w:themeColor="background1"/>
        </w:rPr>
      </w:pPr>
      <w:r>
        <w:rPr>
          <w:rFonts w:ascii="Calibri Light" w:hAnsi="Calibri Light" w:cs="Calibri Light"/>
          <w:noProof/>
          <w:sz w:val="22"/>
          <w:szCs w:val="22"/>
        </w:rPr>
        <mc:AlternateContent>
          <mc:Choice Requires="wps">
            <w:drawing>
              <wp:anchor distT="0" distB="0" distL="114300" distR="114300" simplePos="0" relativeHeight="251666432" behindDoc="0" locked="0" layoutInCell="1" allowOverlap="1" wp14:anchorId="18F42A24" wp14:editId="53904A9A">
                <wp:simplePos x="0" y="0"/>
                <wp:positionH relativeFrom="column">
                  <wp:posOffset>544830</wp:posOffset>
                </wp:positionH>
                <wp:positionV relativeFrom="paragraph">
                  <wp:posOffset>100330</wp:posOffset>
                </wp:positionV>
                <wp:extent cx="4879340" cy="171704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879340" cy="1717040"/>
                        </a:xfrm>
                        <a:prstGeom prst="rect">
                          <a:avLst/>
                        </a:prstGeom>
                        <a:solidFill>
                          <a:srgbClr val="E3D9EB">
                            <a:alpha val="67059"/>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7390700" w14:textId="7440A04B" w:rsidR="00FA26D7" w:rsidRPr="00AE6ED1" w:rsidRDefault="00FA26D7" w:rsidP="00984361">
                            <w:pPr>
                              <w:jc w:val="center"/>
                              <w:rPr>
                                <w:rFonts w:asciiTheme="majorHAnsi" w:hAnsiTheme="majorHAnsi" w:cstheme="majorHAnsi"/>
                                <w:color w:val="000000" w:themeColor="text1"/>
                              </w:rPr>
                            </w:pPr>
                            <w:r w:rsidRPr="00AE6ED1">
                              <w:rPr>
                                <w:rFonts w:asciiTheme="majorHAnsi" w:hAnsiTheme="majorHAnsi" w:cstheme="majorHAnsi"/>
                                <w:b/>
                                <w:bCs/>
                                <w:color w:val="000000" w:themeColor="text1"/>
                                <w:sz w:val="26"/>
                                <w:szCs w:val="26"/>
                              </w:rPr>
                              <w:t>Someone to answer the call.</w:t>
                            </w:r>
                            <w:r w:rsidR="00984361" w:rsidRPr="00AE6ED1">
                              <w:rPr>
                                <w:rFonts w:asciiTheme="majorHAnsi" w:hAnsiTheme="majorHAnsi" w:cstheme="majorHAnsi"/>
                                <w:b/>
                                <w:bCs/>
                                <w:color w:val="000000" w:themeColor="text1"/>
                                <w:sz w:val="26"/>
                                <w:szCs w:val="26"/>
                              </w:rPr>
                              <w:t xml:space="preserve"> </w:t>
                            </w:r>
                            <w:r w:rsidRPr="00AE6ED1">
                              <w:rPr>
                                <w:rFonts w:asciiTheme="majorHAnsi" w:hAnsiTheme="majorHAnsi" w:cstheme="majorHAnsi"/>
                                <w:color w:val="000000" w:themeColor="text1"/>
                              </w:rPr>
                              <w:t xml:space="preserve"> 24/7 call centers adequately staffed by specially trained individuals to respond to a range of mental health crises.</w:t>
                            </w:r>
                          </w:p>
                          <w:p w14:paraId="5BABA6AC" w14:textId="77777777" w:rsidR="00FA26D7" w:rsidRPr="00AE6ED1" w:rsidRDefault="00FA26D7" w:rsidP="00984361">
                            <w:pPr>
                              <w:jc w:val="center"/>
                              <w:rPr>
                                <w:rFonts w:asciiTheme="majorHAnsi" w:hAnsiTheme="majorHAnsi" w:cstheme="majorHAnsi"/>
                                <w:color w:val="000000" w:themeColor="text1"/>
                              </w:rPr>
                            </w:pPr>
                          </w:p>
                          <w:p w14:paraId="75F2929E" w14:textId="00D455AE" w:rsidR="00FA26D7" w:rsidRPr="00AE6ED1" w:rsidRDefault="00FA26D7" w:rsidP="00984361">
                            <w:pPr>
                              <w:jc w:val="center"/>
                              <w:rPr>
                                <w:rFonts w:asciiTheme="majorHAnsi" w:hAnsiTheme="majorHAnsi" w:cstheme="majorHAnsi"/>
                                <w:color w:val="000000" w:themeColor="text1"/>
                              </w:rPr>
                            </w:pPr>
                            <w:r w:rsidRPr="00AE6ED1">
                              <w:rPr>
                                <w:rFonts w:asciiTheme="majorHAnsi" w:hAnsiTheme="majorHAnsi" w:cstheme="majorHAnsi"/>
                                <w:b/>
                                <w:bCs/>
                                <w:color w:val="000000" w:themeColor="text1"/>
                                <w:sz w:val="26"/>
                                <w:szCs w:val="26"/>
                              </w:rPr>
                              <w:t xml:space="preserve">Someone to </w:t>
                            </w:r>
                            <w:r w:rsidR="00F8415F" w:rsidRPr="00AE6ED1">
                              <w:rPr>
                                <w:rFonts w:asciiTheme="majorHAnsi" w:hAnsiTheme="majorHAnsi" w:cstheme="majorHAnsi"/>
                                <w:b/>
                                <w:bCs/>
                                <w:color w:val="000000" w:themeColor="text1"/>
                                <w:sz w:val="26"/>
                                <w:szCs w:val="26"/>
                              </w:rPr>
                              <w:t>come</w:t>
                            </w:r>
                            <w:r w:rsidRPr="00AE6ED1">
                              <w:rPr>
                                <w:rFonts w:asciiTheme="majorHAnsi" w:hAnsiTheme="majorHAnsi" w:cstheme="majorHAnsi"/>
                                <w:b/>
                                <w:bCs/>
                                <w:color w:val="000000" w:themeColor="text1"/>
                                <w:sz w:val="26"/>
                                <w:szCs w:val="26"/>
                              </w:rPr>
                              <w:t xml:space="preserve"> help.</w:t>
                            </w:r>
                            <w:r w:rsidRPr="00AE6ED1">
                              <w:rPr>
                                <w:rFonts w:asciiTheme="majorHAnsi" w:hAnsiTheme="majorHAnsi" w:cstheme="majorHAnsi"/>
                                <w:color w:val="000000" w:themeColor="text1"/>
                              </w:rPr>
                              <w:t xml:space="preserve"> </w:t>
                            </w:r>
                            <w:r w:rsidR="00984361" w:rsidRPr="00AE6ED1">
                              <w:rPr>
                                <w:rFonts w:asciiTheme="majorHAnsi" w:hAnsiTheme="majorHAnsi" w:cstheme="majorHAnsi"/>
                                <w:color w:val="000000" w:themeColor="text1"/>
                              </w:rPr>
                              <w:t xml:space="preserve"> </w:t>
                            </w:r>
                            <w:r w:rsidRPr="00AE6ED1">
                              <w:rPr>
                                <w:rFonts w:asciiTheme="majorHAnsi" w:hAnsiTheme="majorHAnsi" w:cstheme="majorHAnsi"/>
                                <w:color w:val="000000" w:themeColor="text1"/>
                              </w:rPr>
                              <w:t>Mobile crisis teams that can be dispatched to the scene and are equipped to effectively assist people in crisis.</w:t>
                            </w:r>
                          </w:p>
                          <w:p w14:paraId="6325F7EA" w14:textId="77777777" w:rsidR="00FA26D7" w:rsidRPr="00AE6ED1" w:rsidRDefault="00FA26D7" w:rsidP="00984361">
                            <w:pPr>
                              <w:jc w:val="center"/>
                              <w:rPr>
                                <w:rFonts w:asciiTheme="majorHAnsi" w:hAnsiTheme="majorHAnsi" w:cstheme="majorHAnsi"/>
                                <w:color w:val="000000" w:themeColor="text1"/>
                              </w:rPr>
                            </w:pPr>
                          </w:p>
                          <w:p w14:paraId="1C750E54" w14:textId="7F6F82BB" w:rsidR="00FA26D7" w:rsidRPr="00AE6ED1" w:rsidRDefault="00FA26D7" w:rsidP="00984361">
                            <w:pPr>
                              <w:pStyle w:val="ListParagraph"/>
                              <w:ind w:left="0"/>
                              <w:jc w:val="center"/>
                              <w:rPr>
                                <w:rFonts w:asciiTheme="majorHAnsi" w:hAnsiTheme="majorHAnsi" w:cstheme="majorHAnsi"/>
                                <w:color w:val="D9E2F3" w:themeColor="accent1" w:themeTint="33"/>
                              </w:rPr>
                            </w:pPr>
                            <w:r w:rsidRPr="00AE6ED1">
                              <w:rPr>
                                <w:rFonts w:asciiTheme="majorHAnsi" w:hAnsiTheme="majorHAnsi" w:cstheme="majorHAnsi"/>
                                <w:b/>
                                <w:bCs/>
                                <w:color w:val="000000" w:themeColor="text1"/>
                                <w:sz w:val="26"/>
                                <w:szCs w:val="26"/>
                              </w:rPr>
                              <w:t xml:space="preserve">Someplace to go for </w:t>
                            </w:r>
                            <w:r w:rsidR="007F5715" w:rsidRPr="00AE6ED1">
                              <w:rPr>
                                <w:rFonts w:asciiTheme="majorHAnsi" w:hAnsiTheme="majorHAnsi" w:cstheme="majorHAnsi"/>
                                <w:b/>
                                <w:bCs/>
                                <w:color w:val="000000" w:themeColor="text1"/>
                                <w:sz w:val="26"/>
                                <w:szCs w:val="26"/>
                              </w:rPr>
                              <w:t>care</w:t>
                            </w:r>
                            <w:r w:rsidRPr="00AE6ED1">
                              <w:rPr>
                                <w:rFonts w:asciiTheme="majorHAnsi" w:hAnsiTheme="majorHAnsi" w:cstheme="majorHAnsi"/>
                                <w:b/>
                                <w:bCs/>
                                <w:color w:val="000000" w:themeColor="text1"/>
                                <w:sz w:val="26"/>
                                <w:szCs w:val="26"/>
                              </w:rPr>
                              <w:t>.</w:t>
                            </w:r>
                            <w:r w:rsidRPr="00AE6ED1">
                              <w:rPr>
                                <w:rFonts w:asciiTheme="majorHAnsi" w:hAnsiTheme="majorHAnsi" w:cstheme="majorHAnsi"/>
                                <w:color w:val="000000" w:themeColor="text1"/>
                              </w:rPr>
                              <w:t xml:space="preserve"> Crisis stabilization services to provide observation as well as connection to follow-up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8F42A24" id="Text Box 9" o:spid="_x0000_s1027" type="#_x0000_t202" style="position:absolute;margin-left:42.9pt;margin-top:7.9pt;width:384.2pt;height:1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vXngIAAKsFAAAOAAAAZHJzL2Uyb0RvYy54bWysVEtv2zAMvg/YfxB0X520adMEcYr0NQwo&#10;2mLp0LMiS7ExWdQkJXb260dJjpN1u3TYxZbIj69PJGdXba3IVlhXgc7p8GRAidAcikqvc/rt5f7T&#10;JSXOM10wBVrkdCccvZp//DBrzFScQgmqEJagE+2mjclp6b2ZZpnjpaiZOwEjNCol2Jp5vNp1VljW&#10;oPdaZaeDwUXWgC2MBS6cQ+ltUtJ59C+l4P5JSic8UTnF3Hz82vhdhW82n7Hp2jJTVrxLg/1DFjWr&#10;NAbtXd0yz8jGVn+4qituwYH0JxzqDKSsuIg1YDXDwZtqliUzItaC5DjT0+T+n1v+uH22pCpyOqFE&#10;sxqf6EW0nlxDSyaBnca4KYKWBmG+RTG+8l7uUBiKbqWtwx/LIahHnnc9t8EZR+Hocjw5G6GKo244&#10;Ho4HeEH/2cHcWOc/C6hJOOTU4uNFTtn2wfkE3UNCNAeqKu4rpeLFrlc3ypItw4e+O7ud3F0nW2VK&#10;lqQX48F5LAlDugSP4X/zo3TwpiH4TSGTRMRe6vIInKTa48nvlAhWSn8VErmMFMSkQheLPi3GudA+&#10;socpRHRASQz1HsMOH0xTVu8x7i1iZNC+N64rDTZyFofvkHbxfZ+yTHhk7ajucPTtqo1N1LfGCood&#10;doyFNHHO8PsKX/WBOf/MLI4YdgKuDf+EH6mgySl0J0pKsD//Jg947HzUUtLgyObU/dgwKyhRXzTO&#10;xGQ4Cg3m42V0Pj7Fiz3WrI41elPfADbLEBeU4fEY8F7tj9JC/YrbZRGiooppjrFz6vfHG58WCW4n&#10;LhaLCMKpNsw/6KXhwXVgOfTsS/vKrOka2+NMPMJ+uNn0TX8nbLDUsNh4kFVs/sBzYrXjHzdC7N9u&#10;e4WVc3yPqMOOnf8CAAD//wMAUEsDBBQABgAIAAAAIQCcDtVj3gAAAAkBAAAPAAAAZHJzL2Rvd25y&#10;ZXYueG1sTI9BT8MwDIXvSPyHyEjcWErVjao0nQCJw44bY+KYNaatljhVk21hvx7vBCfr+Vnvfa6X&#10;yVlxwikMnhQ8zjIQSK03A3UKth/vDyWIEDUZbT2hgh8MsGxub2pdGX+mNZ42sRMcQqHSCvoYx0rK&#10;0PbodJj5EYm9bz85HVlOnTSTPnO4szLPsoV0eiBu6PWIbz22h83RKbBfl8+025n1uHotLsPTwa8S&#10;FUrd36WXZxARU/w7his+o0PDTHt/JBOEVVDOmTzy/jrZL+dFDmKvIC8XOcimlv8/aH4BAAD//wMA&#10;UEsBAi0AFAAGAAgAAAAhALaDOJL+AAAA4QEAABMAAAAAAAAAAAAAAAAAAAAAAFtDb250ZW50X1R5&#10;cGVzXS54bWxQSwECLQAUAAYACAAAACEAOP0h/9YAAACUAQAACwAAAAAAAAAAAAAAAAAvAQAAX3Jl&#10;bHMvLnJlbHNQSwECLQAUAAYACAAAACEABsu7154CAACrBQAADgAAAAAAAAAAAAAAAAAuAgAAZHJz&#10;L2Uyb0RvYy54bWxQSwECLQAUAAYACAAAACEAnA7VY94AAAAJAQAADwAAAAAAAAAAAAAAAAD4BAAA&#10;ZHJzL2Rvd25yZXYueG1sUEsFBgAAAAAEAAQA8wAAAAMGAAAAAA==&#10;" fillcolor="#e3d9eb" stroked="f">
                <v:fill opacity="43947f"/>
                <v:textbox>
                  <w:txbxContent>
                    <w:p w14:paraId="77390700" w14:textId="7440A04B" w:rsidR="00FA26D7" w:rsidRPr="00AE6ED1" w:rsidRDefault="00FA26D7" w:rsidP="00984361">
                      <w:pPr>
                        <w:jc w:val="center"/>
                        <w:rPr>
                          <w:rFonts w:asciiTheme="majorHAnsi" w:hAnsiTheme="majorHAnsi" w:cstheme="majorHAnsi"/>
                          <w:color w:val="000000" w:themeColor="text1"/>
                        </w:rPr>
                      </w:pPr>
                      <w:r w:rsidRPr="00AE6ED1">
                        <w:rPr>
                          <w:rFonts w:asciiTheme="majorHAnsi" w:hAnsiTheme="majorHAnsi" w:cstheme="majorHAnsi"/>
                          <w:b/>
                          <w:bCs/>
                          <w:color w:val="000000" w:themeColor="text1"/>
                          <w:sz w:val="26"/>
                          <w:szCs w:val="26"/>
                        </w:rPr>
                        <w:t>Someone to answer the call.</w:t>
                      </w:r>
                      <w:r w:rsidR="00984361" w:rsidRPr="00AE6ED1">
                        <w:rPr>
                          <w:rFonts w:asciiTheme="majorHAnsi" w:hAnsiTheme="majorHAnsi" w:cstheme="majorHAnsi"/>
                          <w:b/>
                          <w:bCs/>
                          <w:color w:val="000000" w:themeColor="text1"/>
                          <w:sz w:val="26"/>
                          <w:szCs w:val="26"/>
                        </w:rPr>
                        <w:t xml:space="preserve"> </w:t>
                      </w:r>
                      <w:r w:rsidRPr="00AE6ED1">
                        <w:rPr>
                          <w:rFonts w:asciiTheme="majorHAnsi" w:hAnsiTheme="majorHAnsi" w:cstheme="majorHAnsi"/>
                          <w:color w:val="000000" w:themeColor="text1"/>
                        </w:rPr>
                        <w:t xml:space="preserve"> 24/7 call centers adequately staffed by specially trained individuals to respond to a range of mental health crises.</w:t>
                      </w:r>
                    </w:p>
                    <w:p w14:paraId="5BABA6AC" w14:textId="77777777" w:rsidR="00FA26D7" w:rsidRPr="00AE6ED1" w:rsidRDefault="00FA26D7" w:rsidP="00984361">
                      <w:pPr>
                        <w:jc w:val="center"/>
                        <w:rPr>
                          <w:rFonts w:asciiTheme="majorHAnsi" w:hAnsiTheme="majorHAnsi" w:cstheme="majorHAnsi"/>
                          <w:color w:val="000000" w:themeColor="text1"/>
                        </w:rPr>
                      </w:pPr>
                    </w:p>
                    <w:p w14:paraId="75F2929E" w14:textId="00D455AE" w:rsidR="00FA26D7" w:rsidRPr="00AE6ED1" w:rsidRDefault="00FA26D7" w:rsidP="00984361">
                      <w:pPr>
                        <w:jc w:val="center"/>
                        <w:rPr>
                          <w:rFonts w:asciiTheme="majorHAnsi" w:hAnsiTheme="majorHAnsi" w:cstheme="majorHAnsi"/>
                          <w:color w:val="000000" w:themeColor="text1"/>
                        </w:rPr>
                      </w:pPr>
                      <w:r w:rsidRPr="00AE6ED1">
                        <w:rPr>
                          <w:rFonts w:asciiTheme="majorHAnsi" w:hAnsiTheme="majorHAnsi" w:cstheme="majorHAnsi"/>
                          <w:b/>
                          <w:bCs/>
                          <w:color w:val="000000" w:themeColor="text1"/>
                          <w:sz w:val="26"/>
                          <w:szCs w:val="26"/>
                        </w:rPr>
                        <w:t xml:space="preserve">Someone to </w:t>
                      </w:r>
                      <w:r w:rsidR="00F8415F" w:rsidRPr="00AE6ED1">
                        <w:rPr>
                          <w:rFonts w:asciiTheme="majorHAnsi" w:hAnsiTheme="majorHAnsi" w:cstheme="majorHAnsi"/>
                          <w:b/>
                          <w:bCs/>
                          <w:color w:val="000000" w:themeColor="text1"/>
                          <w:sz w:val="26"/>
                          <w:szCs w:val="26"/>
                        </w:rPr>
                        <w:t>come</w:t>
                      </w:r>
                      <w:r w:rsidRPr="00AE6ED1">
                        <w:rPr>
                          <w:rFonts w:asciiTheme="majorHAnsi" w:hAnsiTheme="majorHAnsi" w:cstheme="majorHAnsi"/>
                          <w:b/>
                          <w:bCs/>
                          <w:color w:val="000000" w:themeColor="text1"/>
                          <w:sz w:val="26"/>
                          <w:szCs w:val="26"/>
                        </w:rPr>
                        <w:t xml:space="preserve"> help.</w:t>
                      </w:r>
                      <w:r w:rsidRPr="00AE6ED1">
                        <w:rPr>
                          <w:rFonts w:asciiTheme="majorHAnsi" w:hAnsiTheme="majorHAnsi" w:cstheme="majorHAnsi"/>
                          <w:color w:val="000000" w:themeColor="text1"/>
                        </w:rPr>
                        <w:t xml:space="preserve"> </w:t>
                      </w:r>
                      <w:r w:rsidR="00984361" w:rsidRPr="00AE6ED1">
                        <w:rPr>
                          <w:rFonts w:asciiTheme="majorHAnsi" w:hAnsiTheme="majorHAnsi" w:cstheme="majorHAnsi"/>
                          <w:color w:val="000000" w:themeColor="text1"/>
                        </w:rPr>
                        <w:t xml:space="preserve"> </w:t>
                      </w:r>
                      <w:r w:rsidRPr="00AE6ED1">
                        <w:rPr>
                          <w:rFonts w:asciiTheme="majorHAnsi" w:hAnsiTheme="majorHAnsi" w:cstheme="majorHAnsi"/>
                          <w:color w:val="000000" w:themeColor="text1"/>
                        </w:rPr>
                        <w:t>Mobile crisis teams that can be dispatched to the scene and are equipped to effectively assist people in crisis.</w:t>
                      </w:r>
                    </w:p>
                    <w:p w14:paraId="6325F7EA" w14:textId="77777777" w:rsidR="00FA26D7" w:rsidRPr="00AE6ED1" w:rsidRDefault="00FA26D7" w:rsidP="00984361">
                      <w:pPr>
                        <w:jc w:val="center"/>
                        <w:rPr>
                          <w:rFonts w:asciiTheme="majorHAnsi" w:hAnsiTheme="majorHAnsi" w:cstheme="majorHAnsi"/>
                          <w:color w:val="000000" w:themeColor="text1"/>
                        </w:rPr>
                      </w:pPr>
                    </w:p>
                    <w:p w14:paraId="1C750E54" w14:textId="7F6F82BB" w:rsidR="00FA26D7" w:rsidRPr="00AE6ED1" w:rsidRDefault="00FA26D7" w:rsidP="00984361">
                      <w:pPr>
                        <w:pStyle w:val="ListParagraph"/>
                        <w:ind w:left="0"/>
                        <w:jc w:val="center"/>
                        <w:rPr>
                          <w:rFonts w:asciiTheme="majorHAnsi" w:hAnsiTheme="majorHAnsi" w:cstheme="majorHAnsi"/>
                          <w:color w:val="D9E2F3" w:themeColor="accent1" w:themeTint="33"/>
                        </w:rPr>
                      </w:pPr>
                      <w:r w:rsidRPr="00AE6ED1">
                        <w:rPr>
                          <w:rFonts w:asciiTheme="majorHAnsi" w:hAnsiTheme="majorHAnsi" w:cstheme="majorHAnsi"/>
                          <w:b/>
                          <w:bCs/>
                          <w:color w:val="000000" w:themeColor="text1"/>
                          <w:sz w:val="26"/>
                          <w:szCs w:val="26"/>
                        </w:rPr>
                        <w:t xml:space="preserve">Someplace to go for </w:t>
                      </w:r>
                      <w:r w:rsidR="007F5715" w:rsidRPr="00AE6ED1">
                        <w:rPr>
                          <w:rFonts w:asciiTheme="majorHAnsi" w:hAnsiTheme="majorHAnsi" w:cstheme="majorHAnsi"/>
                          <w:b/>
                          <w:bCs/>
                          <w:color w:val="000000" w:themeColor="text1"/>
                          <w:sz w:val="26"/>
                          <w:szCs w:val="26"/>
                        </w:rPr>
                        <w:t>care</w:t>
                      </w:r>
                      <w:r w:rsidRPr="00AE6ED1">
                        <w:rPr>
                          <w:rFonts w:asciiTheme="majorHAnsi" w:hAnsiTheme="majorHAnsi" w:cstheme="majorHAnsi"/>
                          <w:b/>
                          <w:bCs/>
                          <w:color w:val="000000" w:themeColor="text1"/>
                          <w:sz w:val="26"/>
                          <w:szCs w:val="26"/>
                        </w:rPr>
                        <w:t>.</w:t>
                      </w:r>
                      <w:r w:rsidRPr="00AE6ED1">
                        <w:rPr>
                          <w:rFonts w:asciiTheme="majorHAnsi" w:hAnsiTheme="majorHAnsi" w:cstheme="majorHAnsi"/>
                          <w:color w:val="000000" w:themeColor="text1"/>
                        </w:rPr>
                        <w:t xml:space="preserve"> Crisis stabilization services to provide observation as well as connection to follow-up care.</w:t>
                      </w:r>
                    </w:p>
                  </w:txbxContent>
                </v:textbox>
                <w10:wrap type="square"/>
              </v:shape>
            </w:pict>
          </mc:Fallback>
        </mc:AlternateContent>
      </w:r>
    </w:p>
    <w:p w14:paraId="2A813934" w14:textId="2CE309FD" w:rsidR="00984361" w:rsidRPr="00984361" w:rsidRDefault="00984361" w:rsidP="00984361">
      <w:pPr>
        <w:rPr>
          <w:rFonts w:ascii="Calibri Light" w:hAnsi="Calibri Light" w:cs="Calibri Light"/>
          <w:b/>
          <w:bCs/>
          <w:color w:val="FFFFFF" w:themeColor="background1"/>
        </w:rPr>
      </w:pPr>
    </w:p>
    <w:p w14:paraId="3C3D2317" w14:textId="77777777" w:rsidR="00AC26F2" w:rsidRDefault="00AC26F2" w:rsidP="00984361">
      <w:pPr>
        <w:jc w:val="both"/>
        <w:rPr>
          <w:rFonts w:ascii="Calibri Light" w:hAnsi="Calibri Light" w:cs="Calibri Light"/>
          <w:i/>
          <w:iCs/>
          <w:sz w:val="18"/>
          <w:szCs w:val="18"/>
        </w:rPr>
      </w:pPr>
    </w:p>
    <w:p w14:paraId="1077F6AF" w14:textId="77777777" w:rsidR="00AC26F2" w:rsidRDefault="00AC26F2" w:rsidP="00984361">
      <w:pPr>
        <w:jc w:val="both"/>
        <w:rPr>
          <w:rFonts w:ascii="Calibri Light" w:hAnsi="Calibri Light" w:cs="Calibri Light"/>
          <w:i/>
          <w:iCs/>
          <w:sz w:val="18"/>
          <w:szCs w:val="18"/>
        </w:rPr>
      </w:pPr>
    </w:p>
    <w:p w14:paraId="653F5C6E" w14:textId="77777777" w:rsidR="00AC26F2" w:rsidRDefault="00AC26F2" w:rsidP="00984361">
      <w:pPr>
        <w:jc w:val="both"/>
        <w:rPr>
          <w:rFonts w:ascii="Calibri Light" w:hAnsi="Calibri Light" w:cs="Calibri Light"/>
          <w:i/>
          <w:iCs/>
          <w:sz w:val="18"/>
          <w:szCs w:val="18"/>
        </w:rPr>
      </w:pPr>
    </w:p>
    <w:p w14:paraId="4AC9E564" w14:textId="77777777" w:rsidR="00AC26F2" w:rsidRDefault="00AC26F2" w:rsidP="00984361">
      <w:pPr>
        <w:jc w:val="both"/>
        <w:rPr>
          <w:rFonts w:ascii="Calibri Light" w:hAnsi="Calibri Light" w:cs="Calibri Light"/>
          <w:i/>
          <w:iCs/>
          <w:sz w:val="18"/>
          <w:szCs w:val="18"/>
        </w:rPr>
      </w:pPr>
    </w:p>
    <w:p w14:paraId="3E7209B7" w14:textId="77777777" w:rsidR="00AC26F2" w:rsidRDefault="00AC26F2" w:rsidP="00984361">
      <w:pPr>
        <w:jc w:val="both"/>
        <w:rPr>
          <w:rFonts w:ascii="Calibri Light" w:hAnsi="Calibri Light" w:cs="Calibri Light"/>
          <w:i/>
          <w:iCs/>
          <w:sz w:val="18"/>
          <w:szCs w:val="18"/>
        </w:rPr>
      </w:pPr>
    </w:p>
    <w:p w14:paraId="37EB89E6" w14:textId="77777777" w:rsidR="00AC26F2" w:rsidRDefault="00AC26F2" w:rsidP="00984361">
      <w:pPr>
        <w:jc w:val="both"/>
        <w:rPr>
          <w:rFonts w:ascii="Calibri Light" w:hAnsi="Calibri Light" w:cs="Calibri Light"/>
          <w:i/>
          <w:iCs/>
          <w:sz w:val="18"/>
          <w:szCs w:val="18"/>
        </w:rPr>
      </w:pPr>
    </w:p>
    <w:p w14:paraId="6215FCEB" w14:textId="77777777" w:rsidR="00AC26F2" w:rsidRDefault="00AC26F2" w:rsidP="00984361">
      <w:pPr>
        <w:jc w:val="both"/>
        <w:rPr>
          <w:rFonts w:ascii="Calibri Light" w:hAnsi="Calibri Light" w:cs="Calibri Light"/>
          <w:i/>
          <w:iCs/>
          <w:sz w:val="18"/>
          <w:szCs w:val="18"/>
        </w:rPr>
      </w:pPr>
    </w:p>
    <w:p w14:paraId="00949E57" w14:textId="77777777" w:rsidR="00AC26F2" w:rsidRDefault="00AC26F2" w:rsidP="00984361">
      <w:pPr>
        <w:jc w:val="both"/>
        <w:rPr>
          <w:rFonts w:ascii="Calibri Light" w:hAnsi="Calibri Light" w:cs="Calibri Light"/>
          <w:i/>
          <w:iCs/>
          <w:sz w:val="18"/>
          <w:szCs w:val="18"/>
        </w:rPr>
      </w:pPr>
    </w:p>
    <w:p w14:paraId="608B1059" w14:textId="77777777" w:rsidR="00AC26F2" w:rsidRDefault="00AC26F2" w:rsidP="00984361">
      <w:pPr>
        <w:jc w:val="both"/>
        <w:rPr>
          <w:rFonts w:ascii="Calibri Light" w:hAnsi="Calibri Light" w:cs="Calibri Light"/>
          <w:i/>
          <w:iCs/>
          <w:sz w:val="18"/>
          <w:szCs w:val="18"/>
        </w:rPr>
      </w:pPr>
    </w:p>
    <w:p w14:paraId="1BCDCC89" w14:textId="4013E8A9" w:rsidR="00AC26F2" w:rsidRDefault="00AC26F2" w:rsidP="00984361">
      <w:pPr>
        <w:jc w:val="both"/>
        <w:rPr>
          <w:rFonts w:ascii="Calibri Light" w:hAnsi="Calibri Light" w:cs="Calibri Light"/>
          <w:i/>
          <w:iCs/>
          <w:sz w:val="18"/>
          <w:szCs w:val="18"/>
        </w:rPr>
      </w:pPr>
    </w:p>
    <w:p w14:paraId="56D15F5B" w14:textId="77777777" w:rsidR="003B2A39" w:rsidRDefault="003B2A39" w:rsidP="00984361">
      <w:pPr>
        <w:jc w:val="both"/>
        <w:rPr>
          <w:rFonts w:ascii="Calibri Light" w:hAnsi="Calibri Light" w:cs="Calibri Light"/>
          <w:i/>
          <w:iCs/>
          <w:sz w:val="18"/>
          <w:szCs w:val="18"/>
        </w:rPr>
      </w:pPr>
    </w:p>
    <w:p w14:paraId="412C5CDD" w14:textId="08E4BFAD" w:rsidR="00AC26F2" w:rsidRDefault="00AC26F2" w:rsidP="00984361">
      <w:pPr>
        <w:jc w:val="both"/>
        <w:rPr>
          <w:rFonts w:ascii="Calibri Light" w:hAnsi="Calibri Light" w:cs="Calibri Light"/>
          <w:i/>
          <w:iCs/>
          <w:sz w:val="18"/>
          <w:szCs w:val="18"/>
        </w:rPr>
      </w:pPr>
    </w:p>
    <w:p w14:paraId="7ABA0088" w14:textId="712E0AC5" w:rsidR="008A7322" w:rsidRPr="00E92BCA" w:rsidRDefault="008A7322" w:rsidP="008A7322">
      <w:pPr>
        <w:jc w:val="center"/>
        <w:rPr>
          <w:rFonts w:ascii="Calibri Light" w:hAnsi="Calibri Light" w:cs="Calibri Light"/>
          <w:b/>
          <w:bCs/>
          <w:color w:val="593A71"/>
        </w:rPr>
      </w:pPr>
      <w:r w:rsidRPr="00AE6ED1">
        <w:rPr>
          <w:rFonts w:ascii="Calibri Light" w:hAnsi="Calibri Light" w:cs="Calibri Light"/>
          <w:b/>
          <w:bCs/>
          <w:color w:val="F9682A"/>
        </w:rPr>
        <w:t xml:space="preserve">Learn more: </w:t>
      </w:r>
      <w:hyperlink r:id="rId11" w:history="1">
        <w:r w:rsidR="00573498" w:rsidRPr="00615913">
          <w:rPr>
            <w:rStyle w:val="Hyperlink"/>
            <w:rFonts w:ascii="Calibri Light" w:hAnsi="Calibri Light" w:cs="Calibri Light"/>
            <w:b/>
            <w:bCs/>
          </w:rPr>
          <w:t>www.TheKennedyForum.org/988Toolkit</w:t>
        </w:r>
      </w:hyperlink>
      <w:r w:rsidR="00573498">
        <w:rPr>
          <w:rFonts w:ascii="Calibri Light" w:hAnsi="Calibri Light" w:cs="Calibri Light"/>
          <w:b/>
          <w:bCs/>
        </w:rPr>
        <w:t xml:space="preserve"> </w:t>
      </w:r>
    </w:p>
    <w:p w14:paraId="4A99F623" w14:textId="0C775718" w:rsidR="008A7322" w:rsidRDefault="008A7322" w:rsidP="00984361">
      <w:pPr>
        <w:jc w:val="both"/>
        <w:rPr>
          <w:rFonts w:ascii="Calibri Light" w:hAnsi="Calibri Light" w:cs="Calibri Light"/>
          <w:i/>
          <w:iCs/>
          <w:sz w:val="18"/>
          <w:szCs w:val="18"/>
        </w:rPr>
      </w:pPr>
    </w:p>
    <w:p w14:paraId="5954F26F" w14:textId="2AE56770" w:rsidR="00AE6ED1" w:rsidRDefault="00AE6ED1" w:rsidP="00984361">
      <w:pPr>
        <w:jc w:val="both"/>
        <w:rPr>
          <w:rFonts w:ascii="Calibri Light" w:hAnsi="Calibri Light" w:cs="Calibri Light"/>
          <w:i/>
          <w:iCs/>
          <w:sz w:val="18"/>
          <w:szCs w:val="18"/>
        </w:rPr>
      </w:pPr>
    </w:p>
    <w:p w14:paraId="3DBE08BB" w14:textId="77777777" w:rsidR="00AE6ED1" w:rsidRDefault="00AE6ED1" w:rsidP="00984361">
      <w:pPr>
        <w:jc w:val="both"/>
        <w:rPr>
          <w:rFonts w:ascii="Calibri Light" w:hAnsi="Calibri Light" w:cs="Calibri Light"/>
          <w:i/>
          <w:iCs/>
          <w:sz w:val="18"/>
          <w:szCs w:val="18"/>
        </w:rPr>
      </w:pPr>
    </w:p>
    <w:p w14:paraId="66B9A348" w14:textId="77777777" w:rsidR="008A7322" w:rsidRDefault="008A7322" w:rsidP="00984361">
      <w:pPr>
        <w:jc w:val="both"/>
        <w:rPr>
          <w:rFonts w:ascii="Calibri Light" w:hAnsi="Calibri Light" w:cs="Calibri Light"/>
          <w:i/>
          <w:iCs/>
          <w:sz w:val="18"/>
          <w:szCs w:val="18"/>
        </w:rPr>
      </w:pPr>
    </w:p>
    <w:p w14:paraId="40494355" w14:textId="7623063E" w:rsidR="003B2A39" w:rsidRDefault="003B2A39" w:rsidP="00E025A1">
      <w:pPr>
        <w:rPr>
          <w:rFonts w:ascii="Calibri Light" w:hAnsi="Calibri Light" w:cs="Calibri Light"/>
          <w:i/>
          <w:iCs/>
          <w:sz w:val="18"/>
          <w:szCs w:val="18"/>
        </w:rPr>
      </w:pPr>
      <w:r>
        <w:rPr>
          <w:rFonts w:ascii="Calibri Light" w:hAnsi="Calibri Light" w:cs="Calibri Light"/>
          <w:noProof/>
          <w:sz w:val="22"/>
          <w:szCs w:val="22"/>
        </w:rPr>
        <mc:AlternateContent>
          <mc:Choice Requires="wps">
            <w:drawing>
              <wp:anchor distT="0" distB="0" distL="114300" distR="114300" simplePos="0" relativeHeight="251672576" behindDoc="1" locked="0" layoutInCell="1" allowOverlap="1" wp14:anchorId="38B37475" wp14:editId="01233E26">
                <wp:simplePos x="0" y="0"/>
                <wp:positionH relativeFrom="margin">
                  <wp:align>right</wp:align>
                </wp:positionH>
                <wp:positionV relativeFrom="paragraph">
                  <wp:posOffset>8890</wp:posOffset>
                </wp:positionV>
                <wp:extent cx="5947410" cy="67945"/>
                <wp:effectExtent l="0" t="0" r="0" b="8255"/>
                <wp:wrapNone/>
                <wp:docPr id="1" name="Rectangle 1"/>
                <wp:cNvGraphicFramePr/>
                <a:graphic xmlns:a="http://schemas.openxmlformats.org/drawingml/2006/main">
                  <a:graphicData uri="http://schemas.microsoft.com/office/word/2010/wordprocessingShape">
                    <wps:wsp>
                      <wps:cNvSpPr/>
                      <wps:spPr>
                        <a:xfrm>
                          <a:off x="0" y="0"/>
                          <a:ext cx="5947410" cy="67945"/>
                        </a:xfrm>
                        <a:prstGeom prst="rect">
                          <a:avLst/>
                        </a:prstGeom>
                        <a:solidFill>
                          <a:srgbClr val="593A7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67147FD" id="Rectangle 1" o:spid="_x0000_s1026" style="position:absolute;margin-left:417.1pt;margin-top:.7pt;width:468.3pt;height:5.3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YaAIAAMcEAAAOAAAAZHJzL2Uyb0RvYy54bWysVMFu2zAMvQ/YPwi6r06ypGmMOkXQosOA&#10;oi3WDj0zsmwLkERNUuJ0Xz9Kdtqu22lYDgpp0nzk06PPLw5Gs730QaGt+PRkwpm0Amtl24p/f7z+&#10;dMZZiGBr0GhlxZ9l4Bfrjx/Oe1fKGXaoa+kZFbGh7F3FuxhdWRRBdNJAOEEnLQUb9AYiub4tag89&#10;VTe6mE0mp0WPvnYehQyBnl4NQb7O9ZtGinjXNEFGpitOvcV8+nxu01msz6FsPbhOibEN+IcuDChL&#10;oC+lriAC23n1RymjhMeATTwRaApsGiVknoGmmU7eTfPQgZN5FiInuBeawv8rK273956pmu6OMwuG&#10;rugbkQa21ZJNEz29CyVlPbh7P3qBzDTrofEm/dMU7JApfX6hVB4iE/RwsZov51NiXlDsdLmaL1LN&#10;4vVl50P8ItGwZFTcE3gmEvY3IQ6px5SEFVCr+lppnR3fbi+1Z3ug212sPm+WuWOq/luatqyn+WbL&#10;SeoDSGWNhkimcTR3sC1noFuSr4g+Y1tMCAQOZcK+gtANGLnsoBmjIglXK1Pxs0n6jXNpm16TWXrj&#10;BInBgbNkbbF+Jso9DloMTlwrArmBEO/Bk/ioSVqoeEdHo5E6x9HirEP/82/PUz5pgqKc9SRmmurH&#10;DrzkTH+1pJbVdD5P6s/OfLGckePfRrZvI3ZnLpEYJUVQd9lM+VEfzcajeaK92yRUCoEVhD3wNzqX&#10;cVgy2lwhN5ucRop3EG/sgxOp+JHex8MTeDfefyTh3OJR+FC+k8GQm960uNlFbFTWyCuvpK3k0LZk&#10;lY2bndbxrZ+zXr8/618AAAD//wMAUEsDBBQABgAIAAAAIQCJlPTC3QAAAAUBAAAPAAAAZHJzL2Rv&#10;d25yZXYueG1sTI9BT8JAEIXvJv6HzZh4MbKlmgZqtwRMPHDQCHLhNnSHtrE7W7sL1H/veNLjmzd5&#10;73vFYnSdOtMQWs8GppMEFHHlbcu1gd3Hy/0MVIjIFjvPZOCbAizK66sCc+svvKHzNtZKQjjkaKCJ&#10;sc+1DlVDDsPE98TiHf3gMIocam0HvEi463SaJJl22LI0NNjTc0PV5/bkDOBrulrynZsd129Dvxvf&#10;V+v918aY25tx+QQq0hj/nuEXX9ChFKaDP7ENqjMgQ6JcH0GJOX/IMlAH0ekUdFno//TlDwAAAP//&#10;AwBQSwECLQAUAAYACAAAACEAtoM4kv4AAADhAQAAEwAAAAAAAAAAAAAAAAAAAAAAW0NvbnRlbnRf&#10;VHlwZXNdLnhtbFBLAQItABQABgAIAAAAIQA4/SH/1gAAAJQBAAALAAAAAAAAAAAAAAAAAC8BAABf&#10;cmVscy8ucmVsc1BLAQItABQABgAIAAAAIQAL/VEYaAIAAMcEAAAOAAAAAAAAAAAAAAAAAC4CAABk&#10;cnMvZTJvRG9jLnhtbFBLAQItABQABgAIAAAAIQCJlPTC3QAAAAUBAAAPAAAAAAAAAAAAAAAAAMIE&#10;AABkcnMvZG93bnJldi54bWxQSwUGAAAAAAQABADzAAAAzAUAAAAA&#10;" fillcolor="#593a71" stroked="f" strokeweight="1pt">
                <w10:wrap anchorx="margin"/>
              </v:rect>
            </w:pict>
          </mc:Fallback>
        </mc:AlternateContent>
      </w:r>
    </w:p>
    <w:p w14:paraId="499B2136" w14:textId="77777777" w:rsidR="003B2A39" w:rsidRDefault="003B2A39" w:rsidP="00E025A1">
      <w:pPr>
        <w:rPr>
          <w:rFonts w:ascii="Calibri Light" w:hAnsi="Calibri Light" w:cs="Calibri Light"/>
          <w:i/>
          <w:iCs/>
          <w:sz w:val="18"/>
          <w:szCs w:val="18"/>
        </w:rPr>
      </w:pPr>
    </w:p>
    <w:p w14:paraId="49285DDE" w14:textId="77777777" w:rsidR="00AE6ED1" w:rsidRDefault="00AE6ED1" w:rsidP="00F3046B">
      <w:pPr>
        <w:rPr>
          <w:rFonts w:ascii="Calibri Light" w:hAnsi="Calibri Light" w:cs="Calibri Light"/>
          <w:i/>
          <w:iCs/>
          <w:sz w:val="18"/>
          <w:szCs w:val="18"/>
        </w:rPr>
      </w:pPr>
    </w:p>
    <w:p w14:paraId="41D99046" w14:textId="281B855D" w:rsidR="008C1319" w:rsidRPr="008C1319" w:rsidRDefault="008C1319" w:rsidP="008C1319">
      <w:pPr>
        <w:rPr>
          <w:rFonts w:ascii="Calibri Light" w:hAnsi="Calibri Light" w:cs="Calibri Light"/>
          <w:i/>
          <w:iCs/>
          <w:sz w:val="18"/>
          <w:szCs w:val="18"/>
        </w:rPr>
      </w:pPr>
      <w:r w:rsidRPr="008C1319">
        <w:rPr>
          <w:rFonts w:ascii="Calibri Light" w:hAnsi="Calibri Light" w:cs="Calibri Light"/>
          <w:i/>
          <w:iCs/>
          <w:sz w:val="18"/>
          <w:szCs w:val="18"/>
        </w:rPr>
        <w:t>This material, developed by the nation’s leading mental health advocacy organizations and professional associations (“The CEO Huddle”), reflects alignment with the </w:t>
      </w:r>
      <w:hyperlink r:id="rId12" w:tgtFrame="_blank" w:history="1">
        <w:r w:rsidRPr="00D4484E">
          <w:rPr>
            <w:rStyle w:val="Hyperlink"/>
            <w:rFonts w:ascii="Calibri Light" w:hAnsi="Calibri Light" w:cs="Calibri Light"/>
            <w:sz w:val="18"/>
            <w:szCs w:val="18"/>
          </w:rPr>
          <w:t>U​nified Vision for the Future of Mental Health, Addiction, and Well-Being in the United States</w:t>
        </w:r>
      </w:hyperlink>
      <w:r w:rsidRPr="008C1319">
        <w:rPr>
          <w:rFonts w:ascii="Calibri Light" w:hAnsi="Calibri Light" w:cs="Calibri Light"/>
          <w:i/>
          <w:iCs/>
          <w:sz w:val="18"/>
          <w:szCs w:val="18"/>
        </w:rPr>
        <w:t>. To access more 988 resources, please visit </w:t>
      </w:r>
      <w:hyperlink r:id="rId13" w:tgtFrame="_blank" w:history="1">
        <w:r w:rsidRPr="008C1319">
          <w:rPr>
            <w:rStyle w:val="Hyperlink"/>
            <w:rFonts w:ascii="Calibri Light" w:hAnsi="Calibri Light" w:cs="Calibri Light"/>
            <w:i/>
            <w:iCs/>
            <w:sz w:val="18"/>
            <w:szCs w:val="18"/>
          </w:rPr>
          <w:t>w</w:t>
        </w:r>
        <w:r w:rsidRPr="00D4484E">
          <w:rPr>
            <w:rStyle w:val="Hyperlink"/>
            <w:rFonts w:ascii="Calibri Light" w:hAnsi="Calibri Light" w:cs="Calibri Light"/>
            <w:sz w:val="18"/>
            <w:szCs w:val="18"/>
          </w:rPr>
          <w:t>ww.TheKennedyForum.org/988Toolkit</w:t>
        </w:r>
      </w:hyperlink>
      <w:r w:rsidRPr="008C1319">
        <w:rPr>
          <w:rFonts w:ascii="Calibri Light" w:hAnsi="Calibri Light" w:cs="Calibri Light"/>
          <w:i/>
          <w:iCs/>
          <w:sz w:val="18"/>
          <w:szCs w:val="18"/>
        </w:rPr>
        <w:t>.</w:t>
      </w:r>
    </w:p>
    <w:p w14:paraId="269C97C7" w14:textId="45513A77" w:rsidR="007F4BC5" w:rsidRDefault="00044A74"/>
    <w:p w14:paraId="583CBFF2" w14:textId="197F565F" w:rsidR="00AE6ED1" w:rsidRDefault="00AE6ED1"/>
    <w:p w14:paraId="686039A5" w14:textId="45214BE2" w:rsidR="00AE6ED1" w:rsidRDefault="00573498">
      <w:r>
        <w:rPr>
          <w:noProof/>
        </w:rPr>
        <w:drawing>
          <wp:anchor distT="0" distB="0" distL="114300" distR="114300" simplePos="0" relativeHeight="251676672" behindDoc="0" locked="0" layoutInCell="1" allowOverlap="1" wp14:anchorId="6839E88B" wp14:editId="2CF2B558">
            <wp:simplePos x="0" y="0"/>
            <wp:positionH relativeFrom="margin">
              <wp:align>center</wp:align>
            </wp:positionH>
            <wp:positionV relativeFrom="paragraph">
              <wp:posOffset>28575</wp:posOffset>
            </wp:positionV>
            <wp:extent cx="1536822" cy="1351876"/>
            <wp:effectExtent l="0" t="0" r="6350" b="1270"/>
            <wp:wrapNone/>
            <wp:docPr id="4" name="Picture 6" descr="A picture containing diagram&#10;&#10;Description automatically generated">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 name="Picture 6" descr="A picture containing diagram&#10;&#10;Description automatically generated">
                      <a:hlinkClick r:id="rId12"/>
                    </pic:cNvPr>
                    <pic:cNvPicPr/>
                  </pic:nvPicPr>
                  <pic:blipFill>
                    <a:blip r:embed="rId14"/>
                    <a:stretch>
                      <a:fillRect/>
                    </a:stretch>
                  </pic:blipFill>
                  <pic:spPr>
                    <a:xfrm>
                      <a:off x="0" y="0"/>
                      <a:ext cx="1536822" cy="1351876"/>
                    </a:xfrm>
                    <a:prstGeom prst="rect">
                      <a:avLst/>
                    </a:prstGeom>
                    <a:noFill/>
                    <a:ln>
                      <a:noFill/>
                      <a:prstDash/>
                    </a:ln>
                  </pic:spPr>
                </pic:pic>
              </a:graphicData>
            </a:graphic>
          </wp:anchor>
        </w:drawing>
      </w:r>
    </w:p>
    <w:sectPr w:rsidR="00AE6ED1" w:rsidSect="007025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F740" w14:textId="77777777" w:rsidR="00044A74" w:rsidRDefault="00044A74" w:rsidP="00C627C9">
      <w:r>
        <w:separator/>
      </w:r>
    </w:p>
  </w:endnote>
  <w:endnote w:type="continuationSeparator" w:id="0">
    <w:p w14:paraId="2482BB60" w14:textId="77777777" w:rsidR="00044A74" w:rsidRDefault="00044A74" w:rsidP="00C6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0CE89" w14:textId="77777777" w:rsidR="00044A74" w:rsidRDefault="00044A74" w:rsidP="00C627C9">
      <w:r>
        <w:separator/>
      </w:r>
    </w:p>
  </w:footnote>
  <w:footnote w:type="continuationSeparator" w:id="0">
    <w:p w14:paraId="1F465298" w14:textId="77777777" w:rsidR="00044A74" w:rsidRDefault="00044A74" w:rsidP="00C6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8646" w14:textId="3CFB2418" w:rsidR="00AF395F" w:rsidRPr="002B400F" w:rsidRDefault="00044A7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270"/>
    <w:multiLevelType w:val="hybridMultilevel"/>
    <w:tmpl w:val="0D0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1A83"/>
    <w:multiLevelType w:val="hybridMultilevel"/>
    <w:tmpl w:val="837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F16B4"/>
    <w:multiLevelType w:val="hybridMultilevel"/>
    <w:tmpl w:val="07BE6886"/>
    <w:lvl w:ilvl="0" w:tplc="63C28A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5E01"/>
    <w:multiLevelType w:val="hybridMultilevel"/>
    <w:tmpl w:val="246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35BA6"/>
    <w:multiLevelType w:val="hybridMultilevel"/>
    <w:tmpl w:val="6B28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C34F4"/>
    <w:multiLevelType w:val="hybridMultilevel"/>
    <w:tmpl w:val="65A4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42239"/>
    <w:multiLevelType w:val="hybridMultilevel"/>
    <w:tmpl w:val="4E2C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B2D37"/>
    <w:multiLevelType w:val="hybridMultilevel"/>
    <w:tmpl w:val="AA6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C3DCD"/>
    <w:multiLevelType w:val="hybridMultilevel"/>
    <w:tmpl w:val="3B6E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B5A82"/>
    <w:multiLevelType w:val="hybridMultilevel"/>
    <w:tmpl w:val="A5D8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C06B6"/>
    <w:multiLevelType w:val="hybridMultilevel"/>
    <w:tmpl w:val="820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0"/>
  </w:num>
  <w:num w:numId="6">
    <w:abstractNumId w:val="4"/>
  </w:num>
  <w:num w:numId="7">
    <w:abstractNumId w:val="6"/>
  </w:num>
  <w:num w:numId="8">
    <w:abstractNumId w:val="8"/>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C9"/>
    <w:rsid w:val="000427E8"/>
    <w:rsid w:val="00044A74"/>
    <w:rsid w:val="00075D7F"/>
    <w:rsid w:val="000A423F"/>
    <w:rsid w:val="000D0772"/>
    <w:rsid w:val="000E1DFF"/>
    <w:rsid w:val="00122FC8"/>
    <w:rsid w:val="001462EC"/>
    <w:rsid w:val="00174BF0"/>
    <w:rsid w:val="00193363"/>
    <w:rsid w:val="001B7E37"/>
    <w:rsid w:val="00205371"/>
    <w:rsid w:val="00211712"/>
    <w:rsid w:val="00222433"/>
    <w:rsid w:val="002B1470"/>
    <w:rsid w:val="002B400F"/>
    <w:rsid w:val="003064B3"/>
    <w:rsid w:val="003527E0"/>
    <w:rsid w:val="003534BF"/>
    <w:rsid w:val="003B2A39"/>
    <w:rsid w:val="00412912"/>
    <w:rsid w:val="00422BE8"/>
    <w:rsid w:val="00433C17"/>
    <w:rsid w:val="00490466"/>
    <w:rsid w:val="004C2FD9"/>
    <w:rsid w:val="004D0FF5"/>
    <w:rsid w:val="00507379"/>
    <w:rsid w:val="005439FC"/>
    <w:rsid w:val="00573498"/>
    <w:rsid w:val="00573551"/>
    <w:rsid w:val="005B1E64"/>
    <w:rsid w:val="00616F97"/>
    <w:rsid w:val="006312F5"/>
    <w:rsid w:val="006316AB"/>
    <w:rsid w:val="006A7ACD"/>
    <w:rsid w:val="006F2522"/>
    <w:rsid w:val="007025EE"/>
    <w:rsid w:val="007111EB"/>
    <w:rsid w:val="0074676C"/>
    <w:rsid w:val="007A469C"/>
    <w:rsid w:val="007B24E1"/>
    <w:rsid w:val="007C124F"/>
    <w:rsid w:val="007C1356"/>
    <w:rsid w:val="007F4357"/>
    <w:rsid w:val="007F5715"/>
    <w:rsid w:val="007F78E3"/>
    <w:rsid w:val="00823473"/>
    <w:rsid w:val="0082745E"/>
    <w:rsid w:val="008A7322"/>
    <w:rsid w:val="008C1319"/>
    <w:rsid w:val="008C2007"/>
    <w:rsid w:val="0092549E"/>
    <w:rsid w:val="00984361"/>
    <w:rsid w:val="009C5EEE"/>
    <w:rsid w:val="009D6F07"/>
    <w:rsid w:val="00A12E22"/>
    <w:rsid w:val="00A44C85"/>
    <w:rsid w:val="00A44F4C"/>
    <w:rsid w:val="00A635F5"/>
    <w:rsid w:val="00AC26F2"/>
    <w:rsid w:val="00AD6479"/>
    <w:rsid w:val="00AE6ED1"/>
    <w:rsid w:val="00BA6294"/>
    <w:rsid w:val="00BD00BC"/>
    <w:rsid w:val="00BD29A2"/>
    <w:rsid w:val="00C0309A"/>
    <w:rsid w:val="00C031DA"/>
    <w:rsid w:val="00C627C9"/>
    <w:rsid w:val="00D174D9"/>
    <w:rsid w:val="00D4484E"/>
    <w:rsid w:val="00DA0AA5"/>
    <w:rsid w:val="00DA5878"/>
    <w:rsid w:val="00DB1C56"/>
    <w:rsid w:val="00E025A1"/>
    <w:rsid w:val="00E32EDE"/>
    <w:rsid w:val="00E46719"/>
    <w:rsid w:val="00E76BF0"/>
    <w:rsid w:val="00E80B06"/>
    <w:rsid w:val="00F3046B"/>
    <w:rsid w:val="00F42BBB"/>
    <w:rsid w:val="00F8415F"/>
    <w:rsid w:val="00F95058"/>
    <w:rsid w:val="00FA26D7"/>
    <w:rsid w:val="00FC59C5"/>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C754"/>
  <w15:chartTrackingRefBased/>
  <w15:docId w15:val="{AA66493F-7435-405C-86D0-E56B897F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27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C9"/>
    <w:pPr>
      <w:ind w:left="720"/>
      <w:contextualSpacing/>
    </w:pPr>
  </w:style>
  <w:style w:type="paragraph" w:styleId="CommentText">
    <w:name w:val="annotation text"/>
    <w:basedOn w:val="Normal"/>
    <w:link w:val="CommentTextChar"/>
    <w:uiPriority w:val="99"/>
    <w:semiHidden/>
    <w:unhideWhenUsed/>
    <w:rsid w:val="00C627C9"/>
    <w:rPr>
      <w:sz w:val="20"/>
      <w:szCs w:val="20"/>
    </w:rPr>
  </w:style>
  <w:style w:type="character" w:customStyle="1" w:styleId="CommentTextChar">
    <w:name w:val="Comment Text Char"/>
    <w:basedOn w:val="DefaultParagraphFont"/>
    <w:link w:val="CommentText"/>
    <w:uiPriority w:val="99"/>
    <w:semiHidden/>
    <w:rsid w:val="00C627C9"/>
    <w:rPr>
      <w:sz w:val="20"/>
      <w:szCs w:val="20"/>
    </w:rPr>
  </w:style>
  <w:style w:type="paragraph" w:styleId="Header">
    <w:name w:val="header"/>
    <w:basedOn w:val="Normal"/>
    <w:link w:val="HeaderChar"/>
    <w:uiPriority w:val="99"/>
    <w:unhideWhenUsed/>
    <w:rsid w:val="00C627C9"/>
    <w:pPr>
      <w:tabs>
        <w:tab w:val="center" w:pos="4680"/>
        <w:tab w:val="right" w:pos="9360"/>
      </w:tabs>
    </w:pPr>
  </w:style>
  <w:style w:type="character" w:customStyle="1" w:styleId="HeaderChar">
    <w:name w:val="Header Char"/>
    <w:basedOn w:val="DefaultParagraphFont"/>
    <w:link w:val="Header"/>
    <w:uiPriority w:val="99"/>
    <w:rsid w:val="00C627C9"/>
    <w:rPr>
      <w:sz w:val="24"/>
      <w:szCs w:val="24"/>
    </w:rPr>
  </w:style>
  <w:style w:type="paragraph" w:styleId="Footer">
    <w:name w:val="footer"/>
    <w:basedOn w:val="Normal"/>
    <w:link w:val="FooterChar"/>
    <w:uiPriority w:val="99"/>
    <w:unhideWhenUsed/>
    <w:rsid w:val="00C627C9"/>
    <w:pPr>
      <w:tabs>
        <w:tab w:val="center" w:pos="4680"/>
        <w:tab w:val="right" w:pos="9360"/>
      </w:tabs>
    </w:pPr>
  </w:style>
  <w:style w:type="character" w:customStyle="1" w:styleId="FooterChar">
    <w:name w:val="Footer Char"/>
    <w:basedOn w:val="DefaultParagraphFont"/>
    <w:link w:val="Footer"/>
    <w:uiPriority w:val="99"/>
    <w:rsid w:val="00C627C9"/>
    <w:rPr>
      <w:sz w:val="24"/>
      <w:szCs w:val="24"/>
    </w:rPr>
  </w:style>
  <w:style w:type="character" w:styleId="Hyperlink">
    <w:name w:val="Hyperlink"/>
    <w:basedOn w:val="DefaultParagraphFont"/>
    <w:uiPriority w:val="99"/>
    <w:unhideWhenUsed/>
    <w:rsid w:val="00BD29A2"/>
    <w:rPr>
      <w:color w:val="0563C1" w:themeColor="hyperlink"/>
      <w:u w:val="single"/>
    </w:rPr>
  </w:style>
  <w:style w:type="character" w:customStyle="1" w:styleId="UnresolvedMention1">
    <w:name w:val="Unresolved Mention1"/>
    <w:basedOn w:val="DefaultParagraphFont"/>
    <w:uiPriority w:val="99"/>
    <w:semiHidden/>
    <w:unhideWhenUsed/>
    <w:rsid w:val="00BD29A2"/>
    <w:rPr>
      <w:color w:val="605E5C"/>
      <w:shd w:val="clear" w:color="auto" w:fill="E1DFDD"/>
    </w:rPr>
  </w:style>
  <w:style w:type="paragraph" w:styleId="BalloonText">
    <w:name w:val="Balloon Text"/>
    <w:basedOn w:val="Normal"/>
    <w:link w:val="BalloonTextChar"/>
    <w:uiPriority w:val="99"/>
    <w:semiHidden/>
    <w:unhideWhenUsed/>
    <w:rsid w:val="00E76B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6BF0"/>
    <w:rPr>
      <w:rFonts w:ascii="Times New Roman" w:hAnsi="Times New Roman" w:cs="Times New Roman"/>
      <w:sz w:val="18"/>
      <w:szCs w:val="18"/>
    </w:rPr>
  </w:style>
  <w:style w:type="character" w:styleId="UnresolvedMention">
    <w:name w:val="Unresolved Mention"/>
    <w:basedOn w:val="DefaultParagraphFont"/>
    <w:uiPriority w:val="99"/>
    <w:rsid w:val="009C5EEE"/>
    <w:rPr>
      <w:color w:val="605E5C"/>
      <w:shd w:val="clear" w:color="auto" w:fill="E1DFDD"/>
    </w:rPr>
  </w:style>
  <w:style w:type="character" w:styleId="FollowedHyperlink">
    <w:name w:val="FollowedHyperlink"/>
    <w:basedOn w:val="DefaultParagraphFont"/>
    <w:uiPriority w:val="99"/>
    <w:semiHidden/>
    <w:unhideWhenUsed/>
    <w:rsid w:val="00925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tmentadvocacycenter.org/press-releases/new-national-survey-reveals-the-immense-costs-borne-by-law-enforcement-in-responding-to-and-transporting-people-with-mental-illness" TargetMode="External"/><Relationship Id="rId13" Type="http://schemas.openxmlformats.org/officeDocument/2006/relationships/hyperlink" Target="https://www.thekennedyforum.org/988Toolk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llbeingtrust.org/news/unifiedvi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KennedyForum.org/988Toolk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heactionalliance.org/sites/default/files/suicide_and_mental_health_public_perception_survey_final_report_august_2020.pdf" TargetMode="External"/><Relationship Id="rId4" Type="http://schemas.openxmlformats.org/officeDocument/2006/relationships/webSettings" Target="webSettings.xml"/><Relationship Id="rId9" Type="http://schemas.openxmlformats.org/officeDocument/2006/relationships/hyperlink" Target="https://www.wsj.com/articles/when-mental-health-experts-not-police-are-the-first-responders-154307160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 Maureen</dc:creator>
  <cp:keywords/>
  <dc:description/>
  <cp:lastModifiedBy>Kelsey Thomas</cp:lastModifiedBy>
  <cp:revision>2</cp:revision>
  <dcterms:created xsi:type="dcterms:W3CDTF">2021-07-22T18:27:00Z</dcterms:created>
  <dcterms:modified xsi:type="dcterms:W3CDTF">2021-07-22T18:27:00Z</dcterms:modified>
</cp:coreProperties>
</file>